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F4" w:rsidRDefault="00035F0D" w:rsidP="00487D12">
      <w:pPr>
        <w:bidi/>
        <w:ind w:right="-720"/>
        <w:jc w:val="center"/>
        <w:rPr>
          <w:b/>
          <w:bCs/>
          <w:sz w:val="28"/>
          <w:szCs w:val="28"/>
          <w:u w:val="single"/>
        </w:rPr>
      </w:pPr>
      <w:r>
        <w:rPr>
          <w:b/>
          <w:bCs/>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3pt;margin-top:-51.25pt;width:58.9pt;height:1in;z-index:251657728" fillcolor="#0c9">
            <v:imagedata r:id="rId6" o:title=""/>
            <w10:wrap type="topAndBottom"/>
          </v:shape>
          <o:OLEObject Type="Embed" ProgID="MSPhotoEd.3" ShapeID="_x0000_s1029" DrawAspect="Content" ObjectID="_1485867122" r:id="rId7"/>
        </w:pict>
      </w:r>
      <w:r w:rsidR="008651CD">
        <w:rPr>
          <w:b/>
          <w:bCs/>
          <w:noProof/>
          <w:sz w:val="28"/>
          <w:szCs w:val="28"/>
          <w:u w:val="single"/>
        </w:rPr>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504190" cy="482600"/>
            <wp:effectExtent l="19050" t="0" r="0" b="0"/>
            <wp:wrapSquare wrapText="bothSides"/>
            <wp:docPr id="6" name="Picture 1" descr="ND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U LOGO.jpg"/>
                    <pic:cNvPicPr>
                      <a:picLocks noChangeAspect="1" noChangeArrowheads="1"/>
                    </pic:cNvPicPr>
                  </pic:nvPicPr>
                  <pic:blipFill>
                    <a:blip r:embed="rId8" cstate="print"/>
                    <a:srcRect/>
                    <a:stretch>
                      <a:fillRect/>
                    </a:stretch>
                  </pic:blipFill>
                  <pic:spPr bwMode="auto">
                    <a:xfrm>
                      <a:off x="0" y="0"/>
                      <a:ext cx="504190" cy="482600"/>
                    </a:xfrm>
                    <a:prstGeom prst="rect">
                      <a:avLst/>
                    </a:prstGeom>
                    <a:noFill/>
                    <a:ln w="9525">
                      <a:noFill/>
                      <a:miter lim="800000"/>
                      <a:headEnd/>
                      <a:tailEnd/>
                    </a:ln>
                  </pic:spPr>
                </pic:pic>
              </a:graphicData>
            </a:graphic>
          </wp:anchor>
        </w:drawing>
      </w:r>
      <w:r>
        <w:rPr>
          <w:b/>
          <w:bCs/>
          <w:noProof/>
          <w:sz w:val="28"/>
          <w:szCs w:val="28"/>
          <w:u w:val="single"/>
        </w:rPr>
        <w:pict>
          <v:shapetype id="_x0000_t202" coordsize="21600,21600" o:spt="202" path="m,l,21600r21600,l21600,xe">
            <v:stroke joinstyle="miter"/>
            <v:path gradientshapeok="t" o:connecttype="rect"/>
          </v:shapetype>
          <v:shape id="_x0000_s1028" type="#_x0000_t202" style="position:absolute;left:0;text-align:left;margin-left:-3.7pt;margin-top:-9pt;width:223.05pt;height:45pt;z-index:251656704;mso-position-horizontal-relative:text;mso-position-vertical-relative:text" filled="f" stroked="f">
            <v:textbox style="mso-next-textbox:#_x0000_s1028">
              <w:txbxContent>
                <w:p w:rsidR="007A5C07" w:rsidRPr="008C3CF4" w:rsidRDefault="007A5C07" w:rsidP="008D6448">
                  <w:pPr>
                    <w:rPr>
                      <w:rFonts w:ascii="Arial" w:hAnsi="Arial" w:cs="Arial"/>
                      <w:bCs/>
                      <w:sz w:val="18"/>
                    </w:rPr>
                  </w:pPr>
                  <w:smartTag w:uri="urn:schemas-microsoft-com:office:smarttags" w:element="place">
                    <w:smartTag w:uri="urn:schemas-microsoft-com:office:smarttags" w:element="PlaceName">
                      <w:r w:rsidRPr="008C3CF4">
                        <w:rPr>
                          <w:rFonts w:ascii="Arial" w:hAnsi="Arial" w:cs="Arial"/>
                          <w:b/>
                          <w:sz w:val="18"/>
                        </w:rPr>
                        <w:t>Notre</w:t>
                      </w:r>
                    </w:smartTag>
                    <w:r w:rsidRPr="008C3CF4">
                      <w:rPr>
                        <w:rFonts w:ascii="Arial" w:hAnsi="Arial" w:cs="Arial"/>
                        <w:b/>
                        <w:sz w:val="18"/>
                      </w:rPr>
                      <w:t xml:space="preserve"> </w:t>
                    </w:r>
                    <w:smartTag w:uri="urn:schemas-microsoft-com:office:smarttags" w:element="PlaceName">
                      <w:r w:rsidRPr="008C3CF4">
                        <w:rPr>
                          <w:rFonts w:ascii="Arial" w:hAnsi="Arial" w:cs="Arial"/>
                          <w:b/>
                          <w:sz w:val="18"/>
                        </w:rPr>
                        <w:t>Dame</w:t>
                      </w:r>
                    </w:smartTag>
                    <w:r w:rsidRPr="008C3CF4">
                      <w:rPr>
                        <w:rFonts w:ascii="Arial" w:hAnsi="Arial" w:cs="Arial"/>
                        <w:b/>
                        <w:sz w:val="18"/>
                      </w:rPr>
                      <w:t xml:space="preserve"> </w:t>
                    </w:r>
                    <w:smartTag w:uri="urn:schemas-microsoft-com:office:smarttags" w:element="PlaceType">
                      <w:r w:rsidRPr="008C3CF4">
                        <w:rPr>
                          <w:rFonts w:ascii="Arial" w:hAnsi="Arial" w:cs="Arial"/>
                          <w:b/>
                          <w:sz w:val="18"/>
                        </w:rPr>
                        <w:t>University</w:t>
                      </w:r>
                    </w:smartTag>
                  </w:smartTag>
                  <w:r w:rsidRPr="008C3CF4">
                    <w:rPr>
                      <w:rFonts w:ascii="Arial" w:hAnsi="Arial" w:cs="Arial"/>
                      <w:b/>
                      <w:sz w:val="18"/>
                    </w:rPr>
                    <w:t xml:space="preserve"> – </w:t>
                  </w:r>
                  <w:proofErr w:type="spellStart"/>
                  <w:r w:rsidRPr="008C3CF4">
                    <w:rPr>
                      <w:rFonts w:ascii="Arial" w:hAnsi="Arial" w:cs="Arial"/>
                      <w:b/>
                      <w:sz w:val="18"/>
                    </w:rPr>
                    <w:t>Louaize</w:t>
                  </w:r>
                  <w:proofErr w:type="spellEnd"/>
                  <w:r w:rsidRPr="008C3CF4">
                    <w:rPr>
                      <w:rFonts w:ascii="Arial" w:hAnsi="Arial" w:cs="Arial"/>
                      <w:b/>
                      <w:sz w:val="18"/>
                    </w:rPr>
                    <w:tab/>
                  </w:r>
                  <w:r w:rsidRPr="008C3CF4">
                    <w:rPr>
                      <w:rFonts w:ascii="Arial" w:hAnsi="Arial" w:cs="Arial"/>
                      <w:b/>
                      <w:sz w:val="18"/>
                      <w:szCs w:val="16"/>
                    </w:rPr>
                    <w:br/>
                  </w:r>
                  <w:smartTag w:uri="urn:schemas-microsoft-com:office:smarttags" w:element="PersonName">
                    <w:r w:rsidRPr="008C3CF4">
                      <w:rPr>
                        <w:rFonts w:ascii="Arial" w:hAnsi="Arial" w:cs="Arial"/>
                        <w:bCs/>
                        <w:sz w:val="18"/>
                      </w:rPr>
                      <w:t>Faculty of Natural and Applied Science</w:t>
                    </w:r>
                  </w:smartTag>
                  <w:r w:rsidRPr="008C3CF4">
                    <w:rPr>
                      <w:rFonts w:ascii="Arial" w:hAnsi="Arial" w:cs="Arial"/>
                      <w:bCs/>
                      <w:sz w:val="18"/>
                    </w:rPr>
                    <w:t>s</w:t>
                  </w:r>
                </w:p>
                <w:p w:rsidR="007A5C07" w:rsidRPr="008C3CF4" w:rsidRDefault="007A5C07" w:rsidP="008C3CF4">
                  <w:pPr>
                    <w:rPr>
                      <w:rFonts w:ascii="Arial" w:hAnsi="Arial" w:cs="Arial"/>
                      <w:b/>
                      <w:sz w:val="18"/>
                    </w:rPr>
                  </w:pPr>
                  <w:r w:rsidRPr="008C3CF4">
                    <w:rPr>
                      <w:rFonts w:ascii="Arial" w:hAnsi="Arial" w:cs="Arial"/>
                      <w:bCs/>
                      <w:sz w:val="18"/>
                    </w:rPr>
                    <w:t>Department of Mathematics and Statistics</w:t>
                  </w:r>
                </w:p>
              </w:txbxContent>
            </v:textbox>
          </v:shape>
        </w:pict>
      </w:r>
    </w:p>
    <w:p w:rsidR="008C3CF4" w:rsidRDefault="008C3CF4" w:rsidP="008C3CF4">
      <w:pPr>
        <w:ind w:right="-720"/>
        <w:jc w:val="center"/>
        <w:rPr>
          <w:b/>
          <w:bCs/>
          <w:sz w:val="28"/>
          <w:szCs w:val="28"/>
          <w:u w:val="single"/>
        </w:rPr>
      </w:pPr>
    </w:p>
    <w:p w:rsidR="005A2E33" w:rsidRPr="005A2E33" w:rsidRDefault="005A2E33" w:rsidP="005A2E33">
      <w:pPr>
        <w:jc w:val="center"/>
        <w:rPr>
          <w:rFonts w:ascii="Arial" w:hAnsi="Arial"/>
          <w:b/>
          <w:bCs/>
          <w:sz w:val="32"/>
          <w:szCs w:val="28"/>
          <w:lang w:eastAsia="en-GB"/>
        </w:rPr>
      </w:pPr>
      <w:r w:rsidRPr="005A2E33">
        <w:rPr>
          <w:rFonts w:ascii="Arial" w:hAnsi="Arial"/>
          <w:b/>
          <w:bCs/>
          <w:sz w:val="32"/>
          <w:szCs w:val="28"/>
          <w:lang w:eastAsia="en-GB"/>
        </w:rPr>
        <w:t>Course Syllabus</w:t>
      </w:r>
    </w:p>
    <w:p w:rsidR="00141476" w:rsidRDefault="00141476" w:rsidP="00141476">
      <w:pPr>
        <w:widowControl w:val="0"/>
        <w:jc w:val="center"/>
        <w:rPr>
          <w:rFonts w:ascii="Arial" w:hAnsi="Arial" w:cs="Arial"/>
          <w:b/>
          <w:bCs/>
          <w:sz w:val="32"/>
          <w:szCs w:val="32"/>
          <w:lang w:eastAsia="en-GB"/>
        </w:rPr>
      </w:pPr>
      <w:proofErr w:type="gramStart"/>
      <w:r>
        <w:rPr>
          <w:rFonts w:ascii="Arial" w:hAnsi="Arial" w:cs="Arial"/>
          <w:b/>
          <w:bCs/>
          <w:sz w:val="32"/>
          <w:szCs w:val="32"/>
          <w:lang w:eastAsia="en-GB"/>
        </w:rPr>
        <w:t>MAT 215</w:t>
      </w:r>
      <w:r w:rsidR="00C14E7D" w:rsidRPr="00C14E7D">
        <w:rPr>
          <w:rFonts w:ascii="Arial" w:hAnsi="Arial" w:cs="Arial"/>
          <w:b/>
          <w:bCs/>
          <w:sz w:val="32"/>
          <w:szCs w:val="32"/>
          <w:lang w:eastAsia="en-GB"/>
        </w:rPr>
        <w:t xml:space="preserve"> </w:t>
      </w:r>
      <w:r w:rsidR="005A2E33" w:rsidRPr="00C14E7D">
        <w:rPr>
          <w:rFonts w:ascii="Arial" w:hAnsi="Arial" w:cs="Arial"/>
          <w:b/>
          <w:bCs/>
          <w:sz w:val="32"/>
          <w:szCs w:val="32"/>
          <w:lang w:eastAsia="en-GB"/>
        </w:rPr>
        <w:t>(3 cr.)</w:t>
      </w:r>
      <w:proofErr w:type="gramEnd"/>
      <w:r w:rsidR="005A2E33" w:rsidRPr="00C14E7D">
        <w:rPr>
          <w:rFonts w:ascii="Arial" w:hAnsi="Arial" w:cs="Arial"/>
          <w:b/>
          <w:bCs/>
          <w:sz w:val="32"/>
          <w:szCs w:val="32"/>
          <w:lang w:eastAsia="en-GB"/>
        </w:rPr>
        <w:t xml:space="preserve"> </w:t>
      </w:r>
    </w:p>
    <w:p w:rsidR="00C14E7D" w:rsidRPr="00141476" w:rsidRDefault="00141476" w:rsidP="00141476">
      <w:pPr>
        <w:widowControl w:val="0"/>
        <w:jc w:val="center"/>
        <w:rPr>
          <w:rFonts w:ascii="Arial" w:hAnsi="Arial" w:cs="Arial"/>
          <w:b/>
          <w:bCs/>
          <w:sz w:val="32"/>
          <w:szCs w:val="32"/>
          <w:lang w:eastAsia="en-GB"/>
        </w:rPr>
      </w:pPr>
      <w:r w:rsidRPr="00141476">
        <w:rPr>
          <w:rFonts w:ascii="Arial" w:hAnsi="Arial" w:cs="Arial"/>
          <w:b/>
          <w:bCs/>
          <w:sz w:val="32"/>
          <w:szCs w:val="32"/>
        </w:rPr>
        <w:t>Linear Algebra I</w:t>
      </w:r>
    </w:p>
    <w:p w:rsidR="0080602B" w:rsidRPr="0080602B" w:rsidRDefault="0080602B" w:rsidP="008C3CF4">
      <w:pPr>
        <w:ind w:right="-720"/>
        <w:jc w:val="center"/>
        <w:rPr>
          <w:rFonts w:ascii="Arial" w:hAnsi="Arial" w:cs="Arial"/>
          <w:b/>
          <w:bCs/>
          <w:sz w:val="32"/>
          <w:szCs w:val="32"/>
          <w:u w:val="single"/>
        </w:rPr>
      </w:pPr>
    </w:p>
    <w:tbl>
      <w:tblPr>
        <w:tblW w:w="10260" w:type="dxa"/>
        <w:tblInd w:w="-972" w:type="dxa"/>
        <w:tblLook w:val="01E0"/>
      </w:tblPr>
      <w:tblGrid>
        <w:gridCol w:w="11830"/>
        <w:gridCol w:w="11830"/>
        <w:gridCol w:w="222"/>
        <w:gridCol w:w="222"/>
        <w:gridCol w:w="222"/>
        <w:gridCol w:w="222"/>
      </w:tblGrid>
      <w:tr w:rsidR="00866543" w:rsidRPr="00EA2E5F" w:rsidTr="002A327B">
        <w:trPr>
          <w:trHeight w:val="225"/>
        </w:trPr>
        <w:tc>
          <w:tcPr>
            <w:tcW w:w="1980" w:type="dxa"/>
            <w:tcBorders>
              <w:right w:val="single" w:sz="4" w:space="0" w:color="auto"/>
            </w:tcBorders>
          </w:tcPr>
          <w:p w:rsidR="00866543" w:rsidRPr="00C11BF7" w:rsidRDefault="00866543" w:rsidP="00866543">
            <w:pPr>
              <w:ind w:right="-720"/>
              <w:jc w:val="center"/>
              <w:rPr>
                <w:rFonts w:ascii="Arial" w:hAnsi="Arial" w:cs="Arial"/>
                <w:b/>
                <w:bCs/>
                <w:sz w:val="32"/>
                <w:szCs w:val="32"/>
                <w:u w:val="single"/>
                <w:lang w:val="fr-FR"/>
              </w:rPr>
            </w:pPr>
          </w:p>
          <w:tbl>
            <w:tblPr>
              <w:tblW w:w="11614" w:type="dxa"/>
              <w:tblLook w:val="01E0"/>
            </w:tblPr>
            <w:tblGrid>
              <w:gridCol w:w="222"/>
              <w:gridCol w:w="10476"/>
              <w:gridCol w:w="222"/>
              <w:gridCol w:w="236"/>
              <w:gridCol w:w="236"/>
              <w:gridCol w:w="222"/>
            </w:tblGrid>
            <w:tr w:rsidR="00866543" w:rsidRPr="00C11BF7" w:rsidTr="004212CC">
              <w:tc>
                <w:tcPr>
                  <w:tcW w:w="222" w:type="dxa"/>
                  <w:tcBorders>
                    <w:right w:val="single" w:sz="4" w:space="0" w:color="auto"/>
                  </w:tcBorders>
                </w:tcPr>
                <w:p w:rsidR="00866543" w:rsidRPr="0014080B" w:rsidRDefault="00866543" w:rsidP="004212CC">
                  <w:pPr>
                    <w:rPr>
                      <w:rFonts w:ascii="Arial" w:hAnsi="Arial" w:cs="Arial"/>
                      <w:b/>
                      <w:bCs/>
                      <w:sz w:val="32"/>
                      <w:szCs w:val="32"/>
                      <w:u w:val="single"/>
                    </w:rPr>
                  </w:pPr>
                </w:p>
              </w:tc>
              <w:tc>
                <w:tcPr>
                  <w:tcW w:w="10476" w:type="dxa"/>
                  <w:tcBorders>
                    <w:left w:val="single" w:sz="4" w:space="0" w:color="auto"/>
                  </w:tcBorders>
                </w:tcPr>
                <w:tbl>
                  <w:tblPr>
                    <w:tblW w:w="10260" w:type="dxa"/>
                    <w:tblLook w:val="01E0"/>
                  </w:tblPr>
                  <w:tblGrid>
                    <w:gridCol w:w="1920"/>
                    <w:gridCol w:w="2003"/>
                    <w:gridCol w:w="1207"/>
                    <w:gridCol w:w="1440"/>
                    <w:gridCol w:w="1620"/>
                    <w:gridCol w:w="2070"/>
                  </w:tblGrid>
                  <w:tr w:rsidR="00866543" w:rsidRPr="0014080B" w:rsidTr="004212CC">
                    <w:trPr>
                      <w:trHeight w:val="450"/>
                    </w:trPr>
                    <w:tc>
                      <w:tcPr>
                        <w:tcW w:w="1920" w:type="dxa"/>
                        <w:tcBorders>
                          <w:top w:val="nil"/>
                          <w:left w:val="nil"/>
                          <w:bottom w:val="nil"/>
                          <w:right w:val="single" w:sz="4" w:space="0" w:color="auto"/>
                        </w:tcBorders>
                        <w:hideMark/>
                      </w:tcPr>
                      <w:p w:rsidR="00866543" w:rsidRPr="0014080B" w:rsidRDefault="00C43575" w:rsidP="004212CC">
                        <w:pPr>
                          <w:ind w:right="-720"/>
                          <w:rPr>
                            <w:rFonts w:ascii="Arial" w:hAnsi="Arial"/>
                            <w:b/>
                            <w:bCs/>
                            <w:sz w:val="26"/>
                            <w:szCs w:val="26"/>
                          </w:rPr>
                        </w:pPr>
                        <w:r>
                          <w:rPr>
                            <w:rFonts w:ascii="Arial" w:hAnsi="Arial"/>
                            <w:b/>
                            <w:bCs/>
                            <w:sz w:val="26"/>
                            <w:szCs w:val="26"/>
                          </w:rPr>
                          <w:t xml:space="preserve">Spring </w:t>
                        </w:r>
                        <w:r w:rsidR="00866543">
                          <w:rPr>
                            <w:rFonts w:ascii="Arial" w:hAnsi="Arial"/>
                            <w:b/>
                            <w:bCs/>
                            <w:sz w:val="26"/>
                            <w:szCs w:val="26"/>
                          </w:rPr>
                          <w:t>2015</w:t>
                        </w:r>
                      </w:p>
                    </w:tc>
                    <w:tc>
                      <w:tcPr>
                        <w:tcW w:w="2003" w:type="dxa"/>
                        <w:tcBorders>
                          <w:top w:val="nil"/>
                          <w:left w:val="single" w:sz="4" w:space="0" w:color="auto"/>
                          <w:bottom w:val="nil"/>
                          <w:right w:val="nil"/>
                        </w:tcBorders>
                        <w:hideMark/>
                      </w:tcPr>
                      <w:p w:rsidR="00866543" w:rsidRPr="0014080B" w:rsidRDefault="00866543" w:rsidP="004212CC">
                        <w:pPr>
                          <w:ind w:right="-720"/>
                          <w:rPr>
                            <w:rFonts w:ascii="Arial" w:hAnsi="Arial"/>
                            <w:b/>
                            <w:bCs/>
                            <w:sz w:val="16"/>
                            <w:szCs w:val="28"/>
                            <w:u w:val="single"/>
                          </w:rPr>
                        </w:pPr>
                        <w:r>
                          <w:rPr>
                            <w:rFonts w:ascii="Arial" w:hAnsi="Arial"/>
                            <w:b/>
                            <w:bCs/>
                            <w:sz w:val="16"/>
                            <w:szCs w:val="28"/>
                            <w:u w:val="single"/>
                          </w:rPr>
                          <w:t xml:space="preserve"> </w:t>
                        </w:r>
                        <w:r w:rsidRPr="0014080B">
                          <w:rPr>
                            <w:rFonts w:ascii="Arial" w:hAnsi="Arial"/>
                            <w:b/>
                            <w:bCs/>
                            <w:sz w:val="16"/>
                            <w:szCs w:val="28"/>
                            <w:u w:val="single"/>
                          </w:rPr>
                          <w:t>Taught by</w:t>
                        </w:r>
                      </w:p>
                    </w:tc>
                    <w:tc>
                      <w:tcPr>
                        <w:tcW w:w="1207" w:type="dxa"/>
                        <w:hideMark/>
                      </w:tcPr>
                      <w:p w:rsidR="00866543" w:rsidRPr="0014080B" w:rsidRDefault="00866543" w:rsidP="004212CC">
                        <w:pPr>
                          <w:ind w:right="-720"/>
                          <w:rPr>
                            <w:rFonts w:ascii="Arial" w:hAnsi="Arial"/>
                            <w:b/>
                            <w:bCs/>
                            <w:sz w:val="16"/>
                            <w:szCs w:val="28"/>
                            <w:u w:val="single"/>
                          </w:rPr>
                        </w:pPr>
                        <w:r w:rsidRPr="0014080B">
                          <w:rPr>
                            <w:rFonts w:ascii="Arial" w:hAnsi="Arial"/>
                            <w:b/>
                            <w:bCs/>
                            <w:sz w:val="16"/>
                            <w:szCs w:val="28"/>
                            <w:u w:val="single"/>
                          </w:rPr>
                          <w:t>Section</w:t>
                        </w:r>
                        <w:r w:rsidR="00FC161C">
                          <w:rPr>
                            <w:rFonts w:ascii="Arial" w:hAnsi="Arial"/>
                            <w:b/>
                            <w:bCs/>
                            <w:sz w:val="16"/>
                            <w:szCs w:val="28"/>
                            <w:u w:val="single"/>
                          </w:rPr>
                          <w:t>s</w:t>
                        </w:r>
                      </w:p>
                    </w:tc>
                    <w:tc>
                      <w:tcPr>
                        <w:tcW w:w="1440" w:type="dxa"/>
                        <w:tcBorders>
                          <w:top w:val="nil"/>
                          <w:left w:val="nil"/>
                          <w:bottom w:val="nil"/>
                          <w:right w:val="single" w:sz="4" w:space="0" w:color="auto"/>
                        </w:tcBorders>
                        <w:hideMark/>
                      </w:tcPr>
                      <w:p w:rsidR="00866543" w:rsidRPr="0014080B" w:rsidRDefault="00866543" w:rsidP="004212CC">
                        <w:pPr>
                          <w:ind w:right="-720"/>
                          <w:rPr>
                            <w:rFonts w:ascii="Arial" w:hAnsi="Arial"/>
                            <w:b/>
                            <w:bCs/>
                            <w:sz w:val="16"/>
                            <w:szCs w:val="28"/>
                            <w:u w:val="single"/>
                          </w:rPr>
                        </w:pPr>
                        <w:r w:rsidRPr="0014080B">
                          <w:rPr>
                            <w:rFonts w:ascii="Arial" w:hAnsi="Arial"/>
                            <w:b/>
                            <w:bCs/>
                            <w:sz w:val="16"/>
                            <w:szCs w:val="28"/>
                            <w:u w:val="single"/>
                          </w:rPr>
                          <w:t>Time</w:t>
                        </w:r>
                      </w:p>
                    </w:tc>
                    <w:tc>
                      <w:tcPr>
                        <w:tcW w:w="1620" w:type="dxa"/>
                        <w:tcBorders>
                          <w:top w:val="nil"/>
                          <w:left w:val="single" w:sz="4" w:space="0" w:color="auto"/>
                          <w:bottom w:val="nil"/>
                          <w:right w:val="nil"/>
                        </w:tcBorders>
                        <w:hideMark/>
                      </w:tcPr>
                      <w:p w:rsidR="00866543" w:rsidRPr="0014080B" w:rsidRDefault="00866543" w:rsidP="004212CC">
                        <w:pPr>
                          <w:ind w:right="-720"/>
                          <w:rPr>
                            <w:rFonts w:ascii="Arial" w:hAnsi="Arial"/>
                            <w:b/>
                            <w:bCs/>
                            <w:sz w:val="16"/>
                            <w:szCs w:val="28"/>
                            <w:u w:val="single"/>
                          </w:rPr>
                        </w:pPr>
                        <w:r w:rsidRPr="0014080B">
                          <w:rPr>
                            <w:rFonts w:ascii="Arial" w:hAnsi="Arial"/>
                            <w:b/>
                            <w:bCs/>
                            <w:sz w:val="16"/>
                            <w:szCs w:val="28"/>
                            <w:u w:val="single"/>
                          </w:rPr>
                          <w:t xml:space="preserve">Office Hours </w:t>
                        </w:r>
                      </w:p>
                    </w:tc>
                    <w:tc>
                      <w:tcPr>
                        <w:tcW w:w="2070" w:type="dxa"/>
                        <w:hideMark/>
                      </w:tcPr>
                      <w:p w:rsidR="00866543" w:rsidRPr="0014080B" w:rsidRDefault="00866543" w:rsidP="004212CC">
                        <w:pPr>
                          <w:ind w:right="-720"/>
                          <w:rPr>
                            <w:rFonts w:ascii="Arial" w:hAnsi="Arial"/>
                            <w:b/>
                            <w:bCs/>
                            <w:sz w:val="16"/>
                            <w:szCs w:val="28"/>
                            <w:u w:val="single"/>
                          </w:rPr>
                        </w:pPr>
                        <w:r w:rsidRPr="0014080B">
                          <w:rPr>
                            <w:rFonts w:ascii="Arial" w:hAnsi="Arial"/>
                            <w:b/>
                            <w:bCs/>
                            <w:sz w:val="16"/>
                            <w:szCs w:val="28"/>
                            <w:u w:val="single"/>
                          </w:rPr>
                          <w:t>Contact</w:t>
                        </w:r>
                      </w:p>
                    </w:tc>
                  </w:tr>
                  <w:tr w:rsidR="00866543" w:rsidRPr="0014080B" w:rsidTr="004212CC">
                    <w:tc>
                      <w:tcPr>
                        <w:tcW w:w="1920" w:type="dxa"/>
                        <w:tcBorders>
                          <w:top w:val="nil"/>
                          <w:left w:val="nil"/>
                          <w:bottom w:val="nil"/>
                          <w:right w:val="single" w:sz="4" w:space="0" w:color="auto"/>
                        </w:tcBorders>
                      </w:tcPr>
                      <w:p w:rsidR="00866543" w:rsidRPr="0014080B" w:rsidRDefault="00866543" w:rsidP="004212CC">
                        <w:pPr>
                          <w:ind w:right="-720"/>
                          <w:rPr>
                            <w:rFonts w:ascii="Arial" w:hAnsi="Arial"/>
                            <w:b/>
                            <w:bCs/>
                            <w:sz w:val="32"/>
                            <w:szCs w:val="28"/>
                            <w:u w:val="single"/>
                          </w:rPr>
                        </w:pPr>
                      </w:p>
                    </w:tc>
                    <w:tc>
                      <w:tcPr>
                        <w:tcW w:w="2003" w:type="dxa"/>
                        <w:tcBorders>
                          <w:top w:val="nil"/>
                          <w:left w:val="single" w:sz="4" w:space="0" w:color="auto"/>
                          <w:bottom w:val="nil"/>
                          <w:right w:val="nil"/>
                        </w:tcBorders>
                        <w:hideMark/>
                      </w:tcPr>
                      <w:p w:rsidR="00866543" w:rsidRPr="0014080B" w:rsidRDefault="00E15A5F" w:rsidP="004212CC">
                        <w:pPr>
                          <w:ind w:right="-720"/>
                          <w:rPr>
                            <w:rFonts w:ascii="Arial" w:hAnsi="Arial"/>
                            <w:sz w:val="16"/>
                            <w:szCs w:val="28"/>
                          </w:rPr>
                        </w:pPr>
                        <w:proofErr w:type="spellStart"/>
                        <w:r>
                          <w:rPr>
                            <w:rFonts w:ascii="Arial" w:hAnsi="Arial"/>
                            <w:sz w:val="16"/>
                            <w:szCs w:val="28"/>
                          </w:rPr>
                          <w:t>E.Kabchi</w:t>
                        </w:r>
                        <w:proofErr w:type="spellEnd"/>
                      </w:p>
                    </w:tc>
                    <w:tc>
                      <w:tcPr>
                        <w:tcW w:w="1207" w:type="dxa"/>
                      </w:tcPr>
                      <w:p w:rsidR="00866543" w:rsidRPr="0014080B" w:rsidRDefault="00866543" w:rsidP="004212CC">
                        <w:pPr>
                          <w:ind w:right="-720"/>
                          <w:rPr>
                            <w:rFonts w:ascii="Arial" w:hAnsi="Arial"/>
                            <w:sz w:val="16"/>
                            <w:szCs w:val="28"/>
                          </w:rPr>
                        </w:pPr>
                      </w:p>
                    </w:tc>
                    <w:tc>
                      <w:tcPr>
                        <w:tcW w:w="1440" w:type="dxa"/>
                        <w:tcBorders>
                          <w:top w:val="nil"/>
                          <w:left w:val="nil"/>
                          <w:bottom w:val="nil"/>
                          <w:right w:val="single" w:sz="4" w:space="0" w:color="auto"/>
                        </w:tcBorders>
                      </w:tcPr>
                      <w:p w:rsidR="00866543" w:rsidRPr="0014080B" w:rsidRDefault="00866543" w:rsidP="004212CC">
                        <w:pPr>
                          <w:ind w:right="-720"/>
                          <w:rPr>
                            <w:rFonts w:ascii="Arial" w:hAnsi="Arial"/>
                            <w:sz w:val="16"/>
                            <w:szCs w:val="28"/>
                          </w:rPr>
                        </w:pPr>
                      </w:p>
                    </w:tc>
                    <w:tc>
                      <w:tcPr>
                        <w:tcW w:w="1620" w:type="dxa"/>
                        <w:tcBorders>
                          <w:top w:val="nil"/>
                          <w:left w:val="single" w:sz="4" w:space="0" w:color="auto"/>
                          <w:bottom w:val="nil"/>
                          <w:right w:val="nil"/>
                        </w:tcBorders>
                        <w:hideMark/>
                      </w:tcPr>
                      <w:p w:rsidR="00866543" w:rsidRPr="0014080B" w:rsidRDefault="00E15A5F" w:rsidP="004212CC">
                        <w:pPr>
                          <w:rPr>
                            <w:rFonts w:ascii="Arial" w:hAnsi="Arial" w:cs="Arial"/>
                            <w:sz w:val="14"/>
                            <w:szCs w:val="14"/>
                          </w:rPr>
                        </w:pPr>
                        <w:r>
                          <w:rPr>
                            <w:rFonts w:ascii="Arial" w:hAnsi="Arial" w:cs="Arial"/>
                            <w:sz w:val="14"/>
                            <w:szCs w:val="14"/>
                          </w:rPr>
                          <w:t>12.30-2.00</w:t>
                        </w:r>
                      </w:p>
                    </w:tc>
                    <w:tc>
                      <w:tcPr>
                        <w:tcW w:w="2070" w:type="dxa"/>
                        <w:hideMark/>
                      </w:tcPr>
                      <w:p w:rsidR="00872D4B" w:rsidRPr="00FC161C" w:rsidRDefault="00E15A5F" w:rsidP="00FC161C">
                        <w:pPr>
                          <w:rPr>
                            <w:rFonts w:ascii="Arial" w:hAnsi="Arial"/>
                            <w:sz w:val="16"/>
                            <w:szCs w:val="28"/>
                          </w:rPr>
                        </w:pPr>
                        <w:r>
                          <w:rPr>
                            <w:rFonts w:ascii="Arial" w:hAnsi="Arial"/>
                            <w:sz w:val="16"/>
                            <w:szCs w:val="28"/>
                          </w:rPr>
                          <w:t>ekabchi@ndu.edu.lb</w:t>
                        </w:r>
                      </w:p>
                    </w:tc>
                  </w:tr>
                </w:tbl>
                <w:p w:rsidR="00866543" w:rsidRDefault="00866543" w:rsidP="004212CC"/>
              </w:tc>
              <w:tc>
                <w:tcPr>
                  <w:tcW w:w="222" w:type="dxa"/>
                </w:tcPr>
                <w:p w:rsidR="00866543" w:rsidRDefault="00866543" w:rsidP="004212CC"/>
              </w:tc>
              <w:tc>
                <w:tcPr>
                  <w:tcW w:w="236" w:type="dxa"/>
                  <w:tcBorders>
                    <w:right w:val="single" w:sz="4" w:space="0" w:color="auto"/>
                  </w:tcBorders>
                </w:tcPr>
                <w:p w:rsidR="00866543" w:rsidRDefault="00866543" w:rsidP="004212CC"/>
              </w:tc>
              <w:tc>
                <w:tcPr>
                  <w:tcW w:w="236" w:type="dxa"/>
                  <w:tcBorders>
                    <w:left w:val="single" w:sz="4" w:space="0" w:color="auto"/>
                  </w:tcBorders>
                </w:tcPr>
                <w:p w:rsidR="00866543" w:rsidRDefault="00866543" w:rsidP="004212CC"/>
              </w:tc>
              <w:tc>
                <w:tcPr>
                  <w:tcW w:w="222" w:type="dxa"/>
                </w:tcPr>
                <w:p w:rsidR="00866543" w:rsidRDefault="00866543" w:rsidP="004212CC"/>
              </w:tc>
            </w:tr>
          </w:tbl>
          <w:p w:rsidR="00866543" w:rsidRPr="00917550" w:rsidRDefault="00866543" w:rsidP="004212CC">
            <w:pPr>
              <w:jc w:val="center"/>
              <w:rPr>
                <w:rFonts w:ascii="Arial" w:hAnsi="Arial" w:cs="Arial"/>
                <w:b/>
                <w:bCs/>
                <w:sz w:val="32"/>
                <w:szCs w:val="32"/>
                <w:u w:val="single"/>
                <w:lang w:val="fr-FR"/>
              </w:rPr>
            </w:pPr>
          </w:p>
        </w:tc>
        <w:tc>
          <w:tcPr>
            <w:tcW w:w="1943" w:type="dxa"/>
            <w:tcBorders>
              <w:left w:val="single" w:sz="4" w:space="0" w:color="auto"/>
            </w:tcBorders>
          </w:tcPr>
          <w:tbl>
            <w:tblPr>
              <w:tblW w:w="11614" w:type="dxa"/>
              <w:tblLook w:val="01E0"/>
            </w:tblPr>
            <w:tblGrid>
              <w:gridCol w:w="222"/>
              <w:gridCol w:w="10476"/>
              <w:gridCol w:w="222"/>
              <w:gridCol w:w="236"/>
              <w:gridCol w:w="236"/>
              <w:gridCol w:w="222"/>
            </w:tblGrid>
            <w:tr w:rsidR="00866543" w:rsidRPr="00917550" w:rsidTr="004212CC">
              <w:tc>
                <w:tcPr>
                  <w:tcW w:w="222" w:type="dxa"/>
                  <w:tcBorders>
                    <w:right w:val="single" w:sz="4" w:space="0" w:color="auto"/>
                  </w:tcBorders>
                </w:tcPr>
                <w:p w:rsidR="00866543" w:rsidRPr="00917550" w:rsidRDefault="00866543" w:rsidP="004212CC">
                  <w:pPr>
                    <w:rPr>
                      <w:rFonts w:ascii="Arial" w:hAnsi="Arial" w:cs="Arial"/>
                      <w:b/>
                      <w:bCs/>
                      <w:sz w:val="32"/>
                      <w:szCs w:val="32"/>
                      <w:u w:val="single"/>
                    </w:rPr>
                  </w:pPr>
                </w:p>
              </w:tc>
              <w:tc>
                <w:tcPr>
                  <w:tcW w:w="10476" w:type="dxa"/>
                  <w:tcBorders>
                    <w:left w:val="single" w:sz="4" w:space="0" w:color="auto"/>
                  </w:tcBorders>
                </w:tcPr>
                <w:tbl>
                  <w:tblPr>
                    <w:tblW w:w="10260" w:type="dxa"/>
                    <w:tblLook w:val="01E0"/>
                  </w:tblPr>
                  <w:tblGrid>
                    <w:gridCol w:w="1920"/>
                    <w:gridCol w:w="2003"/>
                    <w:gridCol w:w="1207"/>
                    <w:gridCol w:w="1440"/>
                    <w:gridCol w:w="1620"/>
                    <w:gridCol w:w="2070"/>
                  </w:tblGrid>
                  <w:tr w:rsidR="00866543" w:rsidRPr="00917550" w:rsidTr="004212CC">
                    <w:trPr>
                      <w:trHeight w:val="450"/>
                    </w:trPr>
                    <w:tc>
                      <w:tcPr>
                        <w:tcW w:w="1920" w:type="dxa"/>
                        <w:tcBorders>
                          <w:top w:val="nil"/>
                          <w:left w:val="nil"/>
                          <w:bottom w:val="nil"/>
                          <w:right w:val="single" w:sz="4" w:space="0" w:color="auto"/>
                        </w:tcBorders>
                        <w:hideMark/>
                      </w:tcPr>
                      <w:p w:rsidR="00866543" w:rsidRPr="00917550" w:rsidRDefault="00866543" w:rsidP="004212CC">
                        <w:pPr>
                          <w:ind w:right="-720"/>
                          <w:rPr>
                            <w:rFonts w:ascii="Arial" w:hAnsi="Arial"/>
                            <w:b/>
                            <w:bCs/>
                            <w:sz w:val="26"/>
                            <w:szCs w:val="26"/>
                          </w:rPr>
                        </w:pPr>
                        <w:r w:rsidRPr="00917550">
                          <w:rPr>
                            <w:rFonts w:ascii="Arial" w:hAnsi="Arial"/>
                            <w:b/>
                            <w:bCs/>
                            <w:sz w:val="26"/>
                            <w:szCs w:val="26"/>
                          </w:rPr>
                          <w:t>Spring 2014</w:t>
                        </w:r>
                      </w:p>
                    </w:tc>
                    <w:tc>
                      <w:tcPr>
                        <w:tcW w:w="2003" w:type="dxa"/>
                        <w:tcBorders>
                          <w:top w:val="nil"/>
                          <w:left w:val="single" w:sz="4" w:space="0" w:color="auto"/>
                          <w:bottom w:val="nil"/>
                          <w:right w:val="nil"/>
                        </w:tcBorders>
                        <w:hideMark/>
                      </w:tcPr>
                      <w:p w:rsidR="00866543" w:rsidRPr="00917550" w:rsidRDefault="00866543" w:rsidP="004212CC">
                        <w:pPr>
                          <w:ind w:right="-720"/>
                          <w:rPr>
                            <w:rFonts w:ascii="Arial" w:hAnsi="Arial"/>
                            <w:b/>
                            <w:bCs/>
                            <w:sz w:val="16"/>
                            <w:szCs w:val="28"/>
                            <w:u w:val="single"/>
                          </w:rPr>
                        </w:pPr>
                        <w:r w:rsidRPr="00917550">
                          <w:rPr>
                            <w:rFonts w:ascii="Arial" w:hAnsi="Arial"/>
                            <w:b/>
                            <w:bCs/>
                            <w:sz w:val="16"/>
                            <w:szCs w:val="28"/>
                            <w:u w:val="single"/>
                          </w:rPr>
                          <w:t xml:space="preserve"> Taught by</w:t>
                        </w:r>
                      </w:p>
                    </w:tc>
                    <w:tc>
                      <w:tcPr>
                        <w:tcW w:w="1207" w:type="dxa"/>
                        <w:hideMark/>
                      </w:tcPr>
                      <w:p w:rsidR="00866543" w:rsidRPr="00917550" w:rsidRDefault="00866543" w:rsidP="004212CC">
                        <w:pPr>
                          <w:ind w:right="-720"/>
                          <w:rPr>
                            <w:rFonts w:ascii="Arial" w:hAnsi="Arial"/>
                            <w:b/>
                            <w:bCs/>
                            <w:sz w:val="16"/>
                            <w:szCs w:val="28"/>
                            <w:u w:val="single"/>
                          </w:rPr>
                        </w:pPr>
                        <w:r w:rsidRPr="00917550">
                          <w:rPr>
                            <w:rFonts w:ascii="Arial" w:hAnsi="Arial"/>
                            <w:b/>
                            <w:bCs/>
                            <w:sz w:val="16"/>
                            <w:szCs w:val="28"/>
                            <w:u w:val="single"/>
                          </w:rPr>
                          <w:t>Section</w:t>
                        </w:r>
                      </w:p>
                    </w:tc>
                    <w:tc>
                      <w:tcPr>
                        <w:tcW w:w="1440" w:type="dxa"/>
                        <w:tcBorders>
                          <w:top w:val="nil"/>
                          <w:left w:val="nil"/>
                          <w:bottom w:val="nil"/>
                          <w:right w:val="single" w:sz="4" w:space="0" w:color="auto"/>
                        </w:tcBorders>
                        <w:hideMark/>
                      </w:tcPr>
                      <w:p w:rsidR="00866543" w:rsidRPr="00917550" w:rsidRDefault="00866543" w:rsidP="004212CC">
                        <w:pPr>
                          <w:ind w:right="-720"/>
                          <w:rPr>
                            <w:rFonts w:ascii="Arial" w:hAnsi="Arial"/>
                            <w:b/>
                            <w:bCs/>
                            <w:sz w:val="16"/>
                            <w:szCs w:val="28"/>
                            <w:u w:val="single"/>
                          </w:rPr>
                        </w:pPr>
                        <w:r w:rsidRPr="00917550">
                          <w:rPr>
                            <w:rFonts w:ascii="Arial" w:hAnsi="Arial"/>
                            <w:b/>
                            <w:bCs/>
                            <w:sz w:val="16"/>
                            <w:szCs w:val="28"/>
                            <w:u w:val="single"/>
                          </w:rPr>
                          <w:t>Time</w:t>
                        </w:r>
                      </w:p>
                    </w:tc>
                    <w:tc>
                      <w:tcPr>
                        <w:tcW w:w="1620" w:type="dxa"/>
                        <w:tcBorders>
                          <w:top w:val="nil"/>
                          <w:left w:val="single" w:sz="4" w:space="0" w:color="auto"/>
                          <w:bottom w:val="nil"/>
                          <w:right w:val="nil"/>
                        </w:tcBorders>
                        <w:hideMark/>
                      </w:tcPr>
                      <w:p w:rsidR="00866543" w:rsidRPr="00917550" w:rsidRDefault="00866543" w:rsidP="004212CC">
                        <w:pPr>
                          <w:ind w:right="-720"/>
                          <w:rPr>
                            <w:rFonts w:ascii="Arial" w:hAnsi="Arial"/>
                            <w:b/>
                            <w:bCs/>
                            <w:sz w:val="16"/>
                            <w:szCs w:val="28"/>
                            <w:u w:val="single"/>
                          </w:rPr>
                        </w:pPr>
                        <w:r w:rsidRPr="00917550">
                          <w:rPr>
                            <w:rFonts w:ascii="Arial" w:hAnsi="Arial"/>
                            <w:b/>
                            <w:bCs/>
                            <w:sz w:val="16"/>
                            <w:szCs w:val="28"/>
                            <w:u w:val="single"/>
                          </w:rPr>
                          <w:t xml:space="preserve">Office Hours </w:t>
                        </w:r>
                      </w:p>
                    </w:tc>
                    <w:tc>
                      <w:tcPr>
                        <w:tcW w:w="2070" w:type="dxa"/>
                        <w:hideMark/>
                      </w:tcPr>
                      <w:p w:rsidR="00866543" w:rsidRPr="00917550" w:rsidRDefault="00866543" w:rsidP="004212CC">
                        <w:pPr>
                          <w:ind w:right="-720"/>
                          <w:rPr>
                            <w:rFonts w:ascii="Arial" w:hAnsi="Arial"/>
                            <w:b/>
                            <w:bCs/>
                            <w:sz w:val="16"/>
                            <w:szCs w:val="28"/>
                            <w:u w:val="single"/>
                          </w:rPr>
                        </w:pPr>
                        <w:r w:rsidRPr="00917550">
                          <w:rPr>
                            <w:rFonts w:ascii="Arial" w:hAnsi="Arial"/>
                            <w:b/>
                            <w:bCs/>
                            <w:sz w:val="16"/>
                            <w:szCs w:val="28"/>
                            <w:u w:val="single"/>
                          </w:rPr>
                          <w:t>Contact</w:t>
                        </w:r>
                      </w:p>
                    </w:tc>
                  </w:tr>
                  <w:tr w:rsidR="00866543" w:rsidRPr="00917550" w:rsidTr="004212CC">
                    <w:tc>
                      <w:tcPr>
                        <w:tcW w:w="1920" w:type="dxa"/>
                        <w:tcBorders>
                          <w:top w:val="nil"/>
                          <w:left w:val="nil"/>
                          <w:bottom w:val="nil"/>
                          <w:right w:val="single" w:sz="4" w:space="0" w:color="auto"/>
                        </w:tcBorders>
                      </w:tcPr>
                      <w:p w:rsidR="00866543" w:rsidRPr="00917550" w:rsidRDefault="00866543" w:rsidP="004212CC">
                        <w:pPr>
                          <w:ind w:right="-720"/>
                          <w:rPr>
                            <w:rFonts w:ascii="Arial" w:hAnsi="Arial"/>
                            <w:b/>
                            <w:bCs/>
                            <w:sz w:val="32"/>
                            <w:szCs w:val="28"/>
                            <w:u w:val="single"/>
                          </w:rPr>
                        </w:pPr>
                      </w:p>
                    </w:tc>
                    <w:tc>
                      <w:tcPr>
                        <w:tcW w:w="2003" w:type="dxa"/>
                        <w:tcBorders>
                          <w:top w:val="nil"/>
                          <w:left w:val="single" w:sz="4" w:space="0" w:color="auto"/>
                          <w:bottom w:val="nil"/>
                          <w:right w:val="nil"/>
                        </w:tcBorders>
                        <w:hideMark/>
                      </w:tcPr>
                      <w:p w:rsidR="00866543" w:rsidRPr="00917550" w:rsidRDefault="00866543" w:rsidP="004212CC">
                        <w:pPr>
                          <w:ind w:right="-720"/>
                          <w:rPr>
                            <w:rFonts w:ascii="Arial" w:hAnsi="Arial"/>
                            <w:sz w:val="16"/>
                            <w:szCs w:val="28"/>
                          </w:rPr>
                        </w:pPr>
                        <w:r w:rsidRPr="00917550">
                          <w:rPr>
                            <w:rFonts w:ascii="Arial" w:hAnsi="Arial"/>
                            <w:sz w:val="16"/>
                            <w:szCs w:val="28"/>
                          </w:rPr>
                          <w:t xml:space="preserve">Dr. </w:t>
                        </w:r>
                        <w:proofErr w:type="spellStart"/>
                        <w:r w:rsidRPr="00917550">
                          <w:rPr>
                            <w:rFonts w:ascii="Arial" w:hAnsi="Arial"/>
                            <w:sz w:val="16"/>
                            <w:szCs w:val="28"/>
                          </w:rPr>
                          <w:t>Guitta</w:t>
                        </w:r>
                        <w:proofErr w:type="spellEnd"/>
                        <w:r w:rsidRPr="00917550">
                          <w:rPr>
                            <w:rFonts w:ascii="Arial" w:hAnsi="Arial"/>
                            <w:sz w:val="16"/>
                            <w:szCs w:val="28"/>
                          </w:rPr>
                          <w:t xml:space="preserve"> </w:t>
                        </w:r>
                        <w:proofErr w:type="spellStart"/>
                        <w:r w:rsidRPr="00917550">
                          <w:rPr>
                            <w:rFonts w:ascii="Arial" w:hAnsi="Arial"/>
                            <w:sz w:val="16"/>
                            <w:szCs w:val="28"/>
                          </w:rPr>
                          <w:t>Sabiini</w:t>
                        </w:r>
                        <w:proofErr w:type="spellEnd"/>
                      </w:p>
                    </w:tc>
                    <w:tc>
                      <w:tcPr>
                        <w:tcW w:w="1207" w:type="dxa"/>
                      </w:tcPr>
                      <w:p w:rsidR="00866543" w:rsidRPr="00917550" w:rsidRDefault="00866543" w:rsidP="004212CC">
                        <w:pPr>
                          <w:ind w:right="-720"/>
                          <w:rPr>
                            <w:rFonts w:ascii="Arial" w:hAnsi="Arial"/>
                            <w:sz w:val="16"/>
                            <w:szCs w:val="28"/>
                          </w:rPr>
                        </w:pPr>
                        <w:r w:rsidRPr="00917550">
                          <w:rPr>
                            <w:rFonts w:ascii="Arial" w:hAnsi="Arial"/>
                            <w:sz w:val="16"/>
                            <w:szCs w:val="28"/>
                          </w:rPr>
                          <w:t>B</w:t>
                        </w:r>
                      </w:p>
                      <w:p w:rsidR="00866543" w:rsidRPr="00917550" w:rsidRDefault="00866543" w:rsidP="004212CC">
                        <w:pPr>
                          <w:ind w:right="-720"/>
                          <w:rPr>
                            <w:rFonts w:ascii="Arial" w:hAnsi="Arial"/>
                            <w:sz w:val="16"/>
                            <w:szCs w:val="28"/>
                          </w:rPr>
                        </w:pPr>
                        <w:r w:rsidRPr="00917550">
                          <w:rPr>
                            <w:rFonts w:ascii="Arial" w:hAnsi="Arial"/>
                            <w:sz w:val="16"/>
                            <w:szCs w:val="28"/>
                          </w:rPr>
                          <w:t>C</w:t>
                        </w:r>
                      </w:p>
                      <w:p w:rsidR="00866543" w:rsidRPr="00917550" w:rsidRDefault="00866543" w:rsidP="004212CC">
                        <w:pPr>
                          <w:ind w:right="-720"/>
                          <w:rPr>
                            <w:rFonts w:ascii="Arial" w:hAnsi="Arial"/>
                            <w:sz w:val="16"/>
                            <w:szCs w:val="28"/>
                          </w:rPr>
                        </w:pPr>
                      </w:p>
                    </w:tc>
                    <w:tc>
                      <w:tcPr>
                        <w:tcW w:w="1440" w:type="dxa"/>
                        <w:tcBorders>
                          <w:top w:val="nil"/>
                          <w:left w:val="nil"/>
                          <w:bottom w:val="nil"/>
                          <w:right w:val="single" w:sz="4" w:space="0" w:color="auto"/>
                        </w:tcBorders>
                      </w:tcPr>
                      <w:p w:rsidR="00866543" w:rsidRPr="00917550" w:rsidRDefault="00866543" w:rsidP="004212CC">
                        <w:pPr>
                          <w:ind w:right="-720"/>
                          <w:rPr>
                            <w:rFonts w:ascii="Arial" w:hAnsi="Arial"/>
                            <w:sz w:val="16"/>
                            <w:szCs w:val="28"/>
                          </w:rPr>
                        </w:pPr>
                        <w:r w:rsidRPr="00917550">
                          <w:rPr>
                            <w:rFonts w:ascii="Arial" w:hAnsi="Arial"/>
                            <w:sz w:val="16"/>
                            <w:szCs w:val="28"/>
                          </w:rPr>
                          <w:t>MWF 11:00-12:00</w:t>
                        </w:r>
                      </w:p>
                      <w:p w:rsidR="00866543" w:rsidRPr="00917550" w:rsidRDefault="00866543" w:rsidP="004212CC">
                        <w:pPr>
                          <w:ind w:right="-720"/>
                          <w:rPr>
                            <w:rFonts w:ascii="Arial" w:hAnsi="Arial"/>
                            <w:sz w:val="16"/>
                            <w:szCs w:val="28"/>
                          </w:rPr>
                        </w:pPr>
                        <w:r w:rsidRPr="00917550">
                          <w:rPr>
                            <w:rFonts w:ascii="Arial" w:hAnsi="Arial"/>
                            <w:sz w:val="16"/>
                            <w:szCs w:val="28"/>
                          </w:rPr>
                          <w:t>MWF 1:00-2:00</w:t>
                        </w:r>
                      </w:p>
                      <w:p w:rsidR="00866543" w:rsidRPr="00917550" w:rsidRDefault="00866543" w:rsidP="004212CC">
                        <w:pPr>
                          <w:ind w:right="-720"/>
                          <w:rPr>
                            <w:rFonts w:ascii="Arial" w:hAnsi="Arial"/>
                            <w:sz w:val="16"/>
                            <w:szCs w:val="28"/>
                          </w:rPr>
                        </w:pPr>
                      </w:p>
                    </w:tc>
                    <w:tc>
                      <w:tcPr>
                        <w:tcW w:w="1620" w:type="dxa"/>
                        <w:tcBorders>
                          <w:top w:val="nil"/>
                          <w:left w:val="single" w:sz="4" w:space="0" w:color="auto"/>
                          <w:bottom w:val="nil"/>
                          <w:right w:val="nil"/>
                        </w:tcBorders>
                        <w:hideMark/>
                      </w:tcPr>
                      <w:p w:rsidR="00866543" w:rsidRPr="00917550" w:rsidRDefault="00866543" w:rsidP="004212CC">
                        <w:pPr>
                          <w:rPr>
                            <w:rFonts w:ascii="Arial" w:hAnsi="Arial" w:cs="Arial"/>
                            <w:sz w:val="14"/>
                            <w:szCs w:val="14"/>
                          </w:rPr>
                        </w:pPr>
                        <w:r w:rsidRPr="00917550">
                          <w:rPr>
                            <w:rFonts w:ascii="Arial" w:hAnsi="Arial" w:cs="Arial"/>
                            <w:sz w:val="14"/>
                            <w:szCs w:val="14"/>
                          </w:rPr>
                          <w:t>MWF 3:00-4:00</w:t>
                        </w:r>
                      </w:p>
                      <w:p w:rsidR="00866543" w:rsidRPr="00917550" w:rsidRDefault="00866543" w:rsidP="004212CC">
                        <w:pPr>
                          <w:rPr>
                            <w:rFonts w:ascii="Arial" w:hAnsi="Arial" w:cs="Arial"/>
                            <w:sz w:val="14"/>
                            <w:szCs w:val="14"/>
                          </w:rPr>
                        </w:pPr>
                        <w:r w:rsidRPr="00917550">
                          <w:rPr>
                            <w:rFonts w:ascii="Arial" w:hAnsi="Arial" w:cs="Arial"/>
                            <w:sz w:val="14"/>
                            <w:szCs w:val="14"/>
                          </w:rPr>
                          <w:t xml:space="preserve">T </w:t>
                        </w:r>
                        <w:proofErr w:type="spellStart"/>
                        <w:r w:rsidRPr="00917550">
                          <w:rPr>
                            <w:rFonts w:ascii="Arial" w:hAnsi="Arial" w:cs="Arial"/>
                            <w:sz w:val="14"/>
                            <w:szCs w:val="14"/>
                          </w:rPr>
                          <w:t>Th</w:t>
                        </w:r>
                        <w:proofErr w:type="spellEnd"/>
                        <w:r w:rsidRPr="00917550">
                          <w:rPr>
                            <w:rFonts w:ascii="Arial" w:hAnsi="Arial" w:cs="Arial"/>
                            <w:sz w:val="14"/>
                            <w:szCs w:val="14"/>
                          </w:rPr>
                          <w:t xml:space="preserve"> 10:00-12:00</w:t>
                        </w:r>
                      </w:p>
                      <w:p w:rsidR="00866543" w:rsidRPr="00917550" w:rsidRDefault="00866543" w:rsidP="004212CC">
                        <w:pPr>
                          <w:rPr>
                            <w:rFonts w:ascii="Arial" w:hAnsi="Arial" w:cs="Arial"/>
                            <w:sz w:val="14"/>
                            <w:szCs w:val="14"/>
                          </w:rPr>
                        </w:pPr>
                        <w:r w:rsidRPr="00917550">
                          <w:rPr>
                            <w:rFonts w:ascii="Arial" w:hAnsi="Arial" w:cs="Arial"/>
                            <w:sz w:val="14"/>
                            <w:szCs w:val="14"/>
                          </w:rPr>
                          <w:t xml:space="preserve">        1:30-3:00</w:t>
                        </w:r>
                      </w:p>
                      <w:p w:rsidR="00866543" w:rsidRPr="00917550" w:rsidRDefault="00866543" w:rsidP="004212CC">
                        <w:pPr>
                          <w:rPr>
                            <w:rFonts w:ascii="Arial" w:hAnsi="Arial" w:cs="Arial"/>
                            <w:sz w:val="14"/>
                            <w:szCs w:val="14"/>
                          </w:rPr>
                        </w:pPr>
                        <w:r w:rsidRPr="00917550">
                          <w:rPr>
                            <w:rFonts w:ascii="Arial" w:hAnsi="Arial" w:cs="Arial"/>
                            <w:sz w:val="14"/>
                            <w:szCs w:val="14"/>
                          </w:rPr>
                          <w:t xml:space="preserve">    </w:t>
                        </w:r>
                      </w:p>
                    </w:tc>
                    <w:tc>
                      <w:tcPr>
                        <w:tcW w:w="2070" w:type="dxa"/>
                        <w:hideMark/>
                      </w:tcPr>
                      <w:p w:rsidR="00866543" w:rsidRPr="00917550" w:rsidRDefault="00035F0D" w:rsidP="004212CC">
                        <w:pPr>
                          <w:ind w:right="-720"/>
                          <w:rPr>
                            <w:rFonts w:ascii="Arial" w:hAnsi="Arial"/>
                            <w:sz w:val="16"/>
                            <w:szCs w:val="28"/>
                          </w:rPr>
                        </w:pPr>
                        <w:hyperlink r:id="rId9" w:history="1">
                          <w:r w:rsidR="00866543" w:rsidRPr="00917550">
                            <w:rPr>
                              <w:rStyle w:val="Hyperlink"/>
                              <w:rFonts w:ascii="Arial" w:hAnsi="Arial"/>
                              <w:sz w:val="16"/>
                              <w:szCs w:val="28"/>
                            </w:rPr>
                            <w:t>gsabiini@ndu.edu.lb</w:t>
                          </w:r>
                        </w:hyperlink>
                      </w:p>
                      <w:p w:rsidR="00866543" w:rsidRPr="00917550" w:rsidRDefault="00866543" w:rsidP="004212CC">
                        <w:pPr>
                          <w:ind w:right="-720"/>
                          <w:rPr>
                            <w:rFonts w:ascii="Arial" w:hAnsi="Arial"/>
                            <w:sz w:val="16"/>
                            <w:szCs w:val="28"/>
                          </w:rPr>
                        </w:pPr>
                        <w:r w:rsidRPr="00917550">
                          <w:rPr>
                            <w:rFonts w:ascii="Arial" w:hAnsi="Arial"/>
                            <w:sz w:val="16"/>
                            <w:szCs w:val="28"/>
                          </w:rPr>
                          <w:t>Tel: 09-21 89 50 (Ext: 2616)</w:t>
                        </w:r>
                      </w:p>
                    </w:tc>
                  </w:tr>
                  <w:tr w:rsidR="00866543" w:rsidRPr="00917550" w:rsidTr="004212CC">
                    <w:tc>
                      <w:tcPr>
                        <w:tcW w:w="1920" w:type="dxa"/>
                        <w:tcBorders>
                          <w:top w:val="nil"/>
                          <w:left w:val="nil"/>
                          <w:bottom w:val="nil"/>
                          <w:right w:val="single" w:sz="4" w:space="0" w:color="auto"/>
                        </w:tcBorders>
                      </w:tcPr>
                      <w:p w:rsidR="00866543" w:rsidRPr="00917550" w:rsidRDefault="00866543" w:rsidP="004212CC">
                        <w:pPr>
                          <w:ind w:right="-720"/>
                          <w:rPr>
                            <w:rFonts w:ascii="Arial" w:hAnsi="Arial"/>
                            <w:b/>
                            <w:bCs/>
                            <w:sz w:val="32"/>
                            <w:szCs w:val="28"/>
                            <w:u w:val="single"/>
                          </w:rPr>
                        </w:pPr>
                      </w:p>
                    </w:tc>
                    <w:tc>
                      <w:tcPr>
                        <w:tcW w:w="2003" w:type="dxa"/>
                        <w:tcBorders>
                          <w:top w:val="nil"/>
                          <w:left w:val="single" w:sz="4" w:space="0" w:color="auto"/>
                          <w:bottom w:val="nil"/>
                          <w:right w:val="nil"/>
                        </w:tcBorders>
                      </w:tcPr>
                      <w:p w:rsidR="00866543" w:rsidRPr="00917550" w:rsidRDefault="00866543" w:rsidP="004212CC">
                        <w:pPr>
                          <w:ind w:right="-720"/>
                          <w:rPr>
                            <w:rFonts w:ascii="Arial" w:hAnsi="Arial"/>
                            <w:sz w:val="16"/>
                            <w:szCs w:val="28"/>
                          </w:rPr>
                        </w:pPr>
                      </w:p>
                    </w:tc>
                    <w:tc>
                      <w:tcPr>
                        <w:tcW w:w="1207" w:type="dxa"/>
                      </w:tcPr>
                      <w:p w:rsidR="00866543" w:rsidRPr="00917550" w:rsidRDefault="00866543" w:rsidP="004212CC">
                        <w:pPr>
                          <w:ind w:right="-720"/>
                          <w:rPr>
                            <w:rFonts w:ascii="Arial" w:hAnsi="Arial"/>
                            <w:sz w:val="16"/>
                            <w:szCs w:val="28"/>
                          </w:rPr>
                        </w:pPr>
                      </w:p>
                    </w:tc>
                    <w:tc>
                      <w:tcPr>
                        <w:tcW w:w="1440" w:type="dxa"/>
                        <w:tcBorders>
                          <w:top w:val="nil"/>
                          <w:left w:val="nil"/>
                          <w:bottom w:val="nil"/>
                          <w:right w:val="single" w:sz="4" w:space="0" w:color="auto"/>
                        </w:tcBorders>
                      </w:tcPr>
                      <w:p w:rsidR="00866543" w:rsidRPr="00917550" w:rsidRDefault="00866543" w:rsidP="004212CC">
                        <w:pPr>
                          <w:ind w:right="-720"/>
                          <w:rPr>
                            <w:rFonts w:ascii="Arial" w:hAnsi="Arial"/>
                            <w:sz w:val="16"/>
                            <w:szCs w:val="28"/>
                          </w:rPr>
                        </w:pPr>
                      </w:p>
                    </w:tc>
                    <w:tc>
                      <w:tcPr>
                        <w:tcW w:w="1620" w:type="dxa"/>
                        <w:tcBorders>
                          <w:top w:val="nil"/>
                          <w:left w:val="single" w:sz="4" w:space="0" w:color="auto"/>
                          <w:bottom w:val="nil"/>
                          <w:right w:val="nil"/>
                        </w:tcBorders>
                      </w:tcPr>
                      <w:p w:rsidR="00866543" w:rsidRPr="00917550" w:rsidRDefault="00866543" w:rsidP="004212CC">
                        <w:pPr>
                          <w:rPr>
                            <w:rFonts w:ascii="Arial" w:hAnsi="Arial" w:cs="Arial"/>
                            <w:sz w:val="14"/>
                            <w:szCs w:val="14"/>
                          </w:rPr>
                        </w:pPr>
                      </w:p>
                    </w:tc>
                    <w:tc>
                      <w:tcPr>
                        <w:tcW w:w="2070" w:type="dxa"/>
                        <w:hideMark/>
                      </w:tcPr>
                      <w:p w:rsidR="00866543" w:rsidRPr="00917550" w:rsidRDefault="00866543" w:rsidP="004212CC">
                        <w:pPr>
                          <w:ind w:right="-720"/>
                          <w:rPr>
                            <w:rFonts w:ascii="Arial" w:hAnsi="Arial"/>
                            <w:sz w:val="16"/>
                            <w:szCs w:val="28"/>
                          </w:rPr>
                        </w:pPr>
                        <w:r w:rsidRPr="00917550">
                          <w:rPr>
                            <w:rFonts w:ascii="Arial" w:hAnsi="Arial"/>
                            <w:sz w:val="16"/>
                            <w:szCs w:val="28"/>
                          </w:rPr>
                          <w:t>Office: S 338</w:t>
                        </w:r>
                      </w:p>
                    </w:tc>
                  </w:tr>
                </w:tbl>
                <w:p w:rsidR="00866543" w:rsidRPr="00917550" w:rsidRDefault="00866543" w:rsidP="004212CC"/>
              </w:tc>
              <w:tc>
                <w:tcPr>
                  <w:tcW w:w="222" w:type="dxa"/>
                </w:tcPr>
                <w:p w:rsidR="00866543" w:rsidRPr="00917550" w:rsidRDefault="00866543" w:rsidP="004212CC"/>
              </w:tc>
              <w:tc>
                <w:tcPr>
                  <w:tcW w:w="236" w:type="dxa"/>
                  <w:tcBorders>
                    <w:right w:val="single" w:sz="4" w:space="0" w:color="auto"/>
                  </w:tcBorders>
                </w:tcPr>
                <w:p w:rsidR="00866543" w:rsidRPr="00917550" w:rsidRDefault="00866543" w:rsidP="004212CC"/>
              </w:tc>
              <w:tc>
                <w:tcPr>
                  <w:tcW w:w="236" w:type="dxa"/>
                  <w:tcBorders>
                    <w:left w:val="single" w:sz="4" w:space="0" w:color="auto"/>
                  </w:tcBorders>
                </w:tcPr>
                <w:p w:rsidR="00866543" w:rsidRPr="00917550" w:rsidRDefault="00866543" w:rsidP="004212CC"/>
              </w:tc>
              <w:tc>
                <w:tcPr>
                  <w:tcW w:w="222" w:type="dxa"/>
                </w:tcPr>
                <w:p w:rsidR="00866543" w:rsidRPr="00917550" w:rsidRDefault="00866543" w:rsidP="004212CC"/>
              </w:tc>
            </w:tr>
          </w:tbl>
          <w:p w:rsidR="00866543" w:rsidRDefault="00866543"/>
        </w:tc>
        <w:tc>
          <w:tcPr>
            <w:tcW w:w="1207" w:type="dxa"/>
          </w:tcPr>
          <w:p w:rsidR="00866543" w:rsidRDefault="00866543"/>
        </w:tc>
        <w:tc>
          <w:tcPr>
            <w:tcW w:w="1530" w:type="dxa"/>
            <w:tcBorders>
              <w:right w:val="single" w:sz="4" w:space="0" w:color="auto"/>
            </w:tcBorders>
          </w:tcPr>
          <w:p w:rsidR="00866543" w:rsidRDefault="00866543"/>
        </w:tc>
        <w:tc>
          <w:tcPr>
            <w:tcW w:w="1620" w:type="dxa"/>
            <w:tcBorders>
              <w:left w:val="single" w:sz="4" w:space="0" w:color="auto"/>
            </w:tcBorders>
          </w:tcPr>
          <w:p w:rsidR="00866543" w:rsidRDefault="00866543"/>
        </w:tc>
        <w:tc>
          <w:tcPr>
            <w:tcW w:w="1980" w:type="dxa"/>
          </w:tcPr>
          <w:p w:rsidR="00866543" w:rsidRDefault="00866543"/>
        </w:tc>
      </w:tr>
      <w:tr w:rsidR="00866543" w:rsidRPr="00EA2E5F" w:rsidTr="00866543">
        <w:trPr>
          <w:trHeight w:val="198"/>
        </w:trPr>
        <w:tc>
          <w:tcPr>
            <w:tcW w:w="1980" w:type="dxa"/>
            <w:tcBorders>
              <w:right w:val="single" w:sz="4" w:space="0" w:color="auto"/>
            </w:tcBorders>
          </w:tcPr>
          <w:tbl>
            <w:tblPr>
              <w:tblpPr w:leftFromText="180" w:rightFromText="180" w:horzAnchor="margin" w:tblpY="1"/>
              <w:tblOverlap w:val="never"/>
              <w:tblW w:w="11614" w:type="dxa"/>
              <w:tblLook w:val="01E0"/>
            </w:tblPr>
            <w:tblGrid>
              <w:gridCol w:w="236"/>
              <w:gridCol w:w="10462"/>
              <w:gridCol w:w="222"/>
              <w:gridCol w:w="236"/>
              <w:gridCol w:w="236"/>
              <w:gridCol w:w="222"/>
            </w:tblGrid>
            <w:tr w:rsidR="00866543" w:rsidRPr="00917550" w:rsidTr="00866543">
              <w:trPr>
                <w:trHeight w:val="80"/>
              </w:trPr>
              <w:tc>
                <w:tcPr>
                  <w:tcW w:w="236" w:type="dxa"/>
                  <w:tcBorders>
                    <w:right w:val="single" w:sz="4" w:space="0" w:color="auto"/>
                  </w:tcBorders>
                </w:tcPr>
                <w:p w:rsidR="00866543" w:rsidRPr="00917550" w:rsidRDefault="00866543" w:rsidP="004212CC">
                  <w:pPr>
                    <w:rPr>
                      <w:rFonts w:ascii="Arial" w:hAnsi="Arial" w:cs="Arial"/>
                      <w:b/>
                      <w:bCs/>
                      <w:sz w:val="32"/>
                      <w:szCs w:val="32"/>
                      <w:u w:val="single"/>
                    </w:rPr>
                  </w:pPr>
                </w:p>
              </w:tc>
              <w:tc>
                <w:tcPr>
                  <w:tcW w:w="10462" w:type="dxa"/>
                  <w:tcBorders>
                    <w:left w:val="single" w:sz="4" w:space="0" w:color="auto"/>
                  </w:tcBorders>
                </w:tcPr>
                <w:p w:rsidR="00866543" w:rsidRPr="00917550" w:rsidRDefault="00866543" w:rsidP="004212CC"/>
              </w:tc>
              <w:tc>
                <w:tcPr>
                  <w:tcW w:w="222" w:type="dxa"/>
                </w:tcPr>
                <w:p w:rsidR="00866543" w:rsidRPr="00917550" w:rsidRDefault="00866543" w:rsidP="004212CC"/>
              </w:tc>
              <w:tc>
                <w:tcPr>
                  <w:tcW w:w="236" w:type="dxa"/>
                  <w:tcBorders>
                    <w:right w:val="single" w:sz="4" w:space="0" w:color="auto"/>
                  </w:tcBorders>
                </w:tcPr>
                <w:p w:rsidR="00866543" w:rsidRPr="00917550" w:rsidRDefault="00866543" w:rsidP="004212CC"/>
              </w:tc>
              <w:tc>
                <w:tcPr>
                  <w:tcW w:w="236" w:type="dxa"/>
                  <w:tcBorders>
                    <w:left w:val="single" w:sz="4" w:space="0" w:color="auto"/>
                  </w:tcBorders>
                </w:tcPr>
                <w:p w:rsidR="00866543" w:rsidRPr="00917550" w:rsidRDefault="00866543" w:rsidP="004212CC"/>
              </w:tc>
              <w:tc>
                <w:tcPr>
                  <w:tcW w:w="222" w:type="dxa"/>
                </w:tcPr>
                <w:p w:rsidR="00866543" w:rsidRPr="00917550" w:rsidRDefault="00866543" w:rsidP="004212CC"/>
              </w:tc>
            </w:tr>
          </w:tbl>
          <w:p w:rsidR="00866543" w:rsidRPr="00917550" w:rsidRDefault="00866543" w:rsidP="004212CC">
            <w:pPr>
              <w:jc w:val="center"/>
              <w:rPr>
                <w:rFonts w:ascii="Arial" w:hAnsi="Arial" w:cs="Arial"/>
                <w:b/>
                <w:bCs/>
                <w:sz w:val="32"/>
                <w:szCs w:val="32"/>
                <w:u w:val="single"/>
                <w:lang w:val="fr-FR"/>
              </w:rPr>
            </w:pPr>
          </w:p>
        </w:tc>
        <w:tc>
          <w:tcPr>
            <w:tcW w:w="1943" w:type="dxa"/>
            <w:tcBorders>
              <w:left w:val="single" w:sz="4" w:space="0" w:color="auto"/>
            </w:tcBorders>
          </w:tcPr>
          <w:p w:rsidR="00866543" w:rsidRDefault="00866543"/>
        </w:tc>
        <w:tc>
          <w:tcPr>
            <w:tcW w:w="1207" w:type="dxa"/>
          </w:tcPr>
          <w:p w:rsidR="00866543" w:rsidRDefault="00866543"/>
        </w:tc>
        <w:tc>
          <w:tcPr>
            <w:tcW w:w="1530" w:type="dxa"/>
            <w:tcBorders>
              <w:right w:val="single" w:sz="4" w:space="0" w:color="auto"/>
            </w:tcBorders>
          </w:tcPr>
          <w:p w:rsidR="00866543" w:rsidRDefault="00866543"/>
        </w:tc>
        <w:tc>
          <w:tcPr>
            <w:tcW w:w="1620" w:type="dxa"/>
            <w:tcBorders>
              <w:left w:val="single" w:sz="4" w:space="0" w:color="auto"/>
            </w:tcBorders>
          </w:tcPr>
          <w:p w:rsidR="00866543" w:rsidRDefault="00866543"/>
        </w:tc>
        <w:tc>
          <w:tcPr>
            <w:tcW w:w="1980" w:type="dxa"/>
          </w:tcPr>
          <w:p w:rsidR="00866543" w:rsidRDefault="00866543"/>
        </w:tc>
      </w:tr>
    </w:tbl>
    <w:p w:rsidR="008C3CF4" w:rsidRPr="00C97CB1" w:rsidRDefault="008C3CF4" w:rsidP="008C3CF4">
      <w:pPr>
        <w:ind w:right="-720"/>
        <w:rPr>
          <w:rFonts w:ascii="Arial" w:hAnsi="Arial"/>
          <w:b/>
          <w:bCs/>
          <w:sz w:val="18"/>
          <w:szCs w:val="18"/>
          <w:u w:val="single"/>
        </w:rPr>
      </w:pPr>
    </w:p>
    <w:tbl>
      <w:tblPr>
        <w:tblW w:w="10800" w:type="dxa"/>
        <w:tblInd w:w="-972" w:type="dxa"/>
        <w:tblLook w:val="01E0"/>
      </w:tblPr>
      <w:tblGrid>
        <w:gridCol w:w="1800"/>
        <w:gridCol w:w="9000"/>
      </w:tblGrid>
      <w:tr w:rsidR="00861953" w:rsidRPr="00EA2E5F">
        <w:trPr>
          <w:trHeight w:val="200"/>
        </w:trPr>
        <w:tc>
          <w:tcPr>
            <w:tcW w:w="1800" w:type="dxa"/>
          </w:tcPr>
          <w:p w:rsidR="00861953" w:rsidRPr="00EA2E5F" w:rsidRDefault="00861953" w:rsidP="00EA2E5F">
            <w:pPr>
              <w:ind w:right="-720"/>
              <w:jc w:val="center"/>
              <w:rPr>
                <w:rFonts w:ascii="Arial" w:hAnsi="Arial"/>
                <w:b/>
                <w:bCs/>
                <w:sz w:val="18"/>
                <w:szCs w:val="28"/>
              </w:rPr>
            </w:pPr>
            <w:r w:rsidRPr="00EA2E5F">
              <w:rPr>
                <w:rFonts w:ascii="Arial" w:hAnsi="Arial"/>
                <w:b/>
                <w:bCs/>
                <w:sz w:val="18"/>
                <w:szCs w:val="28"/>
              </w:rPr>
              <w:t xml:space="preserve">              </w:t>
            </w:r>
            <w:r w:rsidR="00104424" w:rsidRPr="00EA2E5F">
              <w:rPr>
                <w:rFonts w:ascii="Arial" w:hAnsi="Arial"/>
                <w:b/>
                <w:bCs/>
                <w:sz w:val="18"/>
                <w:szCs w:val="28"/>
              </w:rPr>
              <w:t xml:space="preserve">     </w:t>
            </w:r>
            <w:r w:rsidRPr="00EA2E5F">
              <w:rPr>
                <w:rFonts w:ascii="Arial" w:hAnsi="Arial"/>
                <w:b/>
                <w:bCs/>
                <w:sz w:val="18"/>
                <w:szCs w:val="28"/>
              </w:rPr>
              <w:t>1</w:t>
            </w:r>
          </w:p>
        </w:tc>
        <w:tc>
          <w:tcPr>
            <w:tcW w:w="9000" w:type="dxa"/>
          </w:tcPr>
          <w:p w:rsidR="00861953" w:rsidRPr="00EA2E5F" w:rsidRDefault="00861953" w:rsidP="00EA2E5F">
            <w:pPr>
              <w:ind w:right="-720"/>
              <w:jc w:val="both"/>
              <w:rPr>
                <w:rFonts w:ascii="Arial" w:hAnsi="Arial"/>
                <w:b/>
                <w:bCs/>
                <w:sz w:val="18"/>
                <w:szCs w:val="28"/>
              </w:rPr>
            </w:pPr>
            <w:r w:rsidRPr="00EA2E5F">
              <w:rPr>
                <w:rFonts w:ascii="Arial" w:hAnsi="Arial"/>
                <w:b/>
                <w:bCs/>
                <w:sz w:val="18"/>
                <w:szCs w:val="28"/>
              </w:rPr>
              <w:t>Course Description</w:t>
            </w:r>
          </w:p>
        </w:tc>
      </w:tr>
      <w:tr w:rsidR="00861953" w:rsidRPr="00EA2E5F">
        <w:trPr>
          <w:trHeight w:val="430"/>
        </w:trPr>
        <w:tc>
          <w:tcPr>
            <w:tcW w:w="1800" w:type="dxa"/>
          </w:tcPr>
          <w:p w:rsidR="00861953" w:rsidRPr="00EA2E5F" w:rsidRDefault="00861953" w:rsidP="00EA2E5F">
            <w:pPr>
              <w:ind w:right="-720"/>
              <w:jc w:val="center"/>
              <w:rPr>
                <w:rFonts w:ascii="Arial" w:hAnsi="Arial"/>
                <w:sz w:val="18"/>
                <w:szCs w:val="28"/>
              </w:rPr>
            </w:pPr>
          </w:p>
        </w:tc>
        <w:tc>
          <w:tcPr>
            <w:tcW w:w="9000" w:type="dxa"/>
          </w:tcPr>
          <w:p w:rsidR="003A3815" w:rsidRPr="003A3815" w:rsidRDefault="00141476" w:rsidP="003A3815">
            <w:pPr>
              <w:widowControl w:val="0"/>
              <w:jc w:val="both"/>
              <w:rPr>
                <w:rFonts w:ascii="Arial" w:hAnsi="Arial" w:cs="Arial"/>
                <w:sz w:val="18"/>
                <w:szCs w:val="18"/>
                <w:lang w:eastAsia="en-GB"/>
              </w:rPr>
            </w:pPr>
            <w:r>
              <w:rPr>
                <w:rFonts w:ascii="Arial" w:hAnsi="Arial" w:cs="Arial"/>
                <w:sz w:val="18"/>
                <w:szCs w:val="18"/>
              </w:rPr>
              <w:t xml:space="preserve">This course introduces basic concepts of linear algebra. Linear systems, matrices, and their applications; determinants; vector spaces; subspaces and basis; </w:t>
            </w:r>
            <w:r w:rsidR="00BB04FF">
              <w:rPr>
                <w:rFonts w:ascii="Arial" w:hAnsi="Arial" w:cs="Arial"/>
                <w:sz w:val="18"/>
                <w:szCs w:val="18"/>
              </w:rPr>
              <w:t xml:space="preserve">Linear Transformations, </w:t>
            </w:r>
            <w:proofErr w:type="spellStart"/>
            <w:r>
              <w:rPr>
                <w:rFonts w:ascii="Arial" w:hAnsi="Arial" w:cs="Arial"/>
                <w:sz w:val="18"/>
                <w:szCs w:val="18"/>
              </w:rPr>
              <w:t>eigenvalues</w:t>
            </w:r>
            <w:proofErr w:type="spellEnd"/>
            <w:r>
              <w:rPr>
                <w:rFonts w:ascii="Arial" w:hAnsi="Arial" w:cs="Arial"/>
                <w:sz w:val="18"/>
                <w:szCs w:val="18"/>
              </w:rPr>
              <w:t xml:space="preserve">, eigenvectors and </w:t>
            </w:r>
            <w:proofErr w:type="spellStart"/>
            <w:r>
              <w:rPr>
                <w:rFonts w:ascii="Arial" w:hAnsi="Arial" w:cs="Arial"/>
                <w:sz w:val="18"/>
                <w:szCs w:val="18"/>
              </w:rPr>
              <w:t>diagonalization</w:t>
            </w:r>
            <w:proofErr w:type="spellEnd"/>
            <w:r>
              <w:rPr>
                <w:rFonts w:ascii="Arial" w:hAnsi="Arial" w:cs="Arial"/>
                <w:sz w:val="18"/>
                <w:szCs w:val="18"/>
              </w:rPr>
              <w:t>.</w:t>
            </w:r>
          </w:p>
          <w:p w:rsidR="00861953" w:rsidRPr="003A3815" w:rsidRDefault="00861953" w:rsidP="000D592C">
            <w:pPr>
              <w:ind w:right="-720"/>
              <w:jc w:val="both"/>
              <w:rPr>
                <w:rFonts w:ascii="Arial" w:hAnsi="Arial" w:cs="Arial"/>
                <w:sz w:val="18"/>
                <w:szCs w:val="18"/>
                <w:lang w:eastAsia="en-GB"/>
              </w:rPr>
            </w:pPr>
          </w:p>
        </w:tc>
      </w:tr>
      <w:tr w:rsidR="00B91712" w:rsidRPr="00EA2E5F">
        <w:trPr>
          <w:trHeight w:val="415"/>
        </w:trPr>
        <w:tc>
          <w:tcPr>
            <w:tcW w:w="1800" w:type="dxa"/>
          </w:tcPr>
          <w:p w:rsidR="008326CE" w:rsidRPr="00EA2E5F" w:rsidRDefault="00B91712" w:rsidP="00EA2E5F">
            <w:pPr>
              <w:ind w:right="-720"/>
              <w:jc w:val="center"/>
              <w:rPr>
                <w:rFonts w:ascii="Arial" w:hAnsi="Arial"/>
                <w:sz w:val="18"/>
                <w:szCs w:val="28"/>
              </w:rPr>
            </w:pPr>
            <w:r w:rsidRPr="00EA2E5F">
              <w:rPr>
                <w:rFonts w:ascii="Arial" w:hAnsi="Arial"/>
                <w:sz w:val="18"/>
                <w:szCs w:val="28"/>
              </w:rPr>
              <w:t xml:space="preserve">                 </w:t>
            </w:r>
          </w:p>
          <w:p w:rsidR="00B91712" w:rsidRPr="00EA2E5F" w:rsidRDefault="00B91712" w:rsidP="00EA2E5F">
            <w:pPr>
              <w:ind w:right="-720"/>
              <w:jc w:val="center"/>
              <w:rPr>
                <w:rFonts w:ascii="Arial" w:hAnsi="Arial"/>
                <w:b/>
                <w:bCs/>
                <w:sz w:val="18"/>
                <w:szCs w:val="28"/>
              </w:rPr>
            </w:pPr>
            <w:r w:rsidRPr="00EA2E5F">
              <w:rPr>
                <w:rFonts w:ascii="Arial" w:hAnsi="Arial"/>
                <w:sz w:val="18"/>
                <w:szCs w:val="28"/>
              </w:rPr>
              <w:t xml:space="preserve">  </w:t>
            </w:r>
            <w:r w:rsidR="008326CE" w:rsidRPr="00EA2E5F">
              <w:rPr>
                <w:rFonts w:ascii="Arial" w:hAnsi="Arial"/>
                <w:sz w:val="18"/>
                <w:szCs w:val="28"/>
              </w:rPr>
              <w:t xml:space="preserve">                 </w:t>
            </w:r>
            <w:r w:rsidRPr="00EA2E5F">
              <w:rPr>
                <w:rFonts w:ascii="Arial" w:hAnsi="Arial"/>
                <w:b/>
                <w:bCs/>
                <w:sz w:val="18"/>
                <w:szCs w:val="28"/>
              </w:rPr>
              <w:t>2</w:t>
            </w:r>
          </w:p>
        </w:tc>
        <w:tc>
          <w:tcPr>
            <w:tcW w:w="9000" w:type="dxa"/>
          </w:tcPr>
          <w:p w:rsidR="008326CE" w:rsidRPr="00EA2E5F" w:rsidRDefault="008326CE" w:rsidP="00EA2E5F">
            <w:pPr>
              <w:ind w:right="-720"/>
              <w:jc w:val="both"/>
              <w:rPr>
                <w:rFonts w:ascii="Arial" w:hAnsi="Arial"/>
                <w:b/>
                <w:bCs/>
                <w:sz w:val="18"/>
                <w:szCs w:val="28"/>
              </w:rPr>
            </w:pPr>
          </w:p>
          <w:p w:rsidR="00B91712" w:rsidRPr="00EA2E5F" w:rsidRDefault="00B91712" w:rsidP="00EA2E5F">
            <w:pPr>
              <w:ind w:right="-720"/>
              <w:jc w:val="both"/>
              <w:rPr>
                <w:rFonts w:ascii="Arial" w:hAnsi="Arial"/>
                <w:b/>
                <w:bCs/>
                <w:sz w:val="18"/>
                <w:szCs w:val="28"/>
              </w:rPr>
            </w:pPr>
            <w:r w:rsidRPr="00EA2E5F">
              <w:rPr>
                <w:rFonts w:ascii="Arial" w:hAnsi="Arial"/>
                <w:b/>
                <w:bCs/>
                <w:sz w:val="18"/>
                <w:szCs w:val="28"/>
              </w:rPr>
              <w:t>Student Learning Outcomes</w:t>
            </w:r>
          </w:p>
        </w:tc>
      </w:tr>
      <w:tr w:rsidR="00B91712" w:rsidRPr="00F44C60">
        <w:trPr>
          <w:trHeight w:val="423"/>
        </w:trPr>
        <w:tc>
          <w:tcPr>
            <w:tcW w:w="1800" w:type="dxa"/>
          </w:tcPr>
          <w:p w:rsidR="00B91712" w:rsidRPr="003A3815" w:rsidRDefault="00B91712" w:rsidP="00EA2E5F">
            <w:pPr>
              <w:ind w:right="-720"/>
              <w:jc w:val="center"/>
              <w:rPr>
                <w:rFonts w:ascii="Arial" w:hAnsi="Arial" w:cs="Arial"/>
                <w:sz w:val="18"/>
                <w:szCs w:val="18"/>
              </w:rPr>
            </w:pPr>
          </w:p>
        </w:tc>
        <w:tc>
          <w:tcPr>
            <w:tcW w:w="9000" w:type="dxa"/>
          </w:tcPr>
          <w:p w:rsidR="00B24FFE" w:rsidRDefault="00B24FFE" w:rsidP="00B24FFE">
            <w:pPr>
              <w:pStyle w:val="ListParagraph"/>
              <w:ind w:left="72"/>
              <w:jc w:val="both"/>
              <w:rPr>
                <w:rFonts w:ascii="Arial" w:hAnsi="Arial" w:cs="Arial"/>
                <w:bCs/>
                <w:sz w:val="18"/>
                <w:szCs w:val="18"/>
              </w:rPr>
            </w:pPr>
            <w:r>
              <w:rPr>
                <w:rFonts w:ascii="Arial" w:hAnsi="Arial" w:cs="Arial"/>
                <w:bCs/>
                <w:sz w:val="18"/>
                <w:szCs w:val="18"/>
              </w:rPr>
              <w:t>How to solve linear systems in an efficient manner.</w:t>
            </w:r>
          </w:p>
          <w:p w:rsidR="00B24FFE" w:rsidRDefault="00B24FFE" w:rsidP="00B24FFE">
            <w:pPr>
              <w:pStyle w:val="ListParagraph"/>
              <w:ind w:left="72"/>
              <w:jc w:val="both"/>
              <w:rPr>
                <w:rFonts w:ascii="Arial" w:hAnsi="Arial" w:cs="Arial"/>
                <w:bCs/>
                <w:sz w:val="18"/>
                <w:szCs w:val="18"/>
              </w:rPr>
            </w:pPr>
            <w:r>
              <w:rPr>
                <w:rFonts w:ascii="Arial" w:hAnsi="Arial" w:cs="Arial"/>
                <w:bCs/>
                <w:sz w:val="18"/>
                <w:szCs w:val="18"/>
              </w:rPr>
              <w:t>How to manipulate and use matrices.</w:t>
            </w:r>
          </w:p>
          <w:p w:rsidR="00B24FFE" w:rsidRPr="00AC711B" w:rsidRDefault="00B24FFE" w:rsidP="00B24FFE">
            <w:pPr>
              <w:pStyle w:val="ListParagraph"/>
              <w:ind w:left="72"/>
              <w:jc w:val="both"/>
              <w:rPr>
                <w:rFonts w:ascii="Arial" w:hAnsi="Arial" w:cs="Arial"/>
                <w:bCs/>
                <w:sz w:val="18"/>
                <w:szCs w:val="18"/>
              </w:rPr>
            </w:pPr>
            <w:r>
              <w:rPr>
                <w:rFonts w:ascii="Arial" w:hAnsi="Arial" w:cs="Arial"/>
                <w:bCs/>
                <w:sz w:val="18"/>
                <w:szCs w:val="18"/>
              </w:rPr>
              <w:t xml:space="preserve">Learn how to prove </w:t>
            </w:r>
            <w:r w:rsidR="00487D12">
              <w:rPr>
                <w:rFonts w:ascii="Arial" w:hAnsi="Arial" w:cs="Arial"/>
                <w:bCs/>
                <w:sz w:val="18"/>
                <w:szCs w:val="18"/>
              </w:rPr>
              <w:t>rigorously</w:t>
            </w:r>
            <w:r>
              <w:rPr>
                <w:rFonts w:ascii="Arial" w:hAnsi="Arial" w:cs="Arial"/>
                <w:bCs/>
                <w:sz w:val="18"/>
                <w:szCs w:val="18"/>
              </w:rPr>
              <w:t xml:space="preserve"> many theoretical theorems and problems.</w:t>
            </w:r>
          </w:p>
          <w:p w:rsidR="009059F6" w:rsidRDefault="009059F6" w:rsidP="00CB55E2">
            <w:pPr>
              <w:widowControl w:val="0"/>
              <w:rPr>
                <w:rFonts w:ascii="Arial" w:hAnsi="Arial" w:cs="Arial"/>
                <w:sz w:val="18"/>
                <w:szCs w:val="18"/>
              </w:rPr>
            </w:pPr>
          </w:p>
          <w:p w:rsidR="00B44A8A" w:rsidRPr="003A3815" w:rsidRDefault="00B44A8A" w:rsidP="00CB55E2">
            <w:pPr>
              <w:widowControl w:val="0"/>
              <w:rPr>
                <w:rFonts w:ascii="Arial" w:hAnsi="Arial" w:cs="Arial"/>
                <w:sz w:val="18"/>
                <w:szCs w:val="18"/>
              </w:rPr>
            </w:pPr>
          </w:p>
        </w:tc>
      </w:tr>
      <w:tr w:rsidR="008326CE" w:rsidRPr="00EA2E5F">
        <w:trPr>
          <w:trHeight w:val="215"/>
        </w:trPr>
        <w:tc>
          <w:tcPr>
            <w:tcW w:w="1800" w:type="dxa"/>
          </w:tcPr>
          <w:p w:rsidR="008326CE" w:rsidRPr="00EA2E5F" w:rsidRDefault="00104424" w:rsidP="00EA2E5F">
            <w:pPr>
              <w:ind w:right="-720"/>
              <w:jc w:val="center"/>
              <w:rPr>
                <w:rFonts w:ascii="Arial" w:hAnsi="Arial"/>
                <w:b/>
                <w:bCs/>
                <w:sz w:val="18"/>
                <w:szCs w:val="28"/>
              </w:rPr>
            </w:pPr>
            <w:r w:rsidRPr="00EA2E5F">
              <w:rPr>
                <w:rFonts w:ascii="Arial" w:hAnsi="Arial"/>
                <w:sz w:val="18"/>
                <w:szCs w:val="28"/>
              </w:rPr>
              <w:t xml:space="preserve">                   </w:t>
            </w:r>
            <w:r w:rsidR="000E18A1" w:rsidRPr="00EA2E5F">
              <w:rPr>
                <w:rFonts w:ascii="Arial" w:hAnsi="Arial"/>
                <w:b/>
                <w:bCs/>
                <w:sz w:val="18"/>
                <w:szCs w:val="28"/>
              </w:rPr>
              <w:t>3</w:t>
            </w:r>
          </w:p>
        </w:tc>
        <w:tc>
          <w:tcPr>
            <w:tcW w:w="9000" w:type="dxa"/>
          </w:tcPr>
          <w:p w:rsidR="008326CE" w:rsidRPr="00EA2E5F" w:rsidRDefault="000E18A1" w:rsidP="00EA2E5F">
            <w:pPr>
              <w:tabs>
                <w:tab w:val="left" w:pos="1240"/>
              </w:tabs>
              <w:jc w:val="both"/>
              <w:rPr>
                <w:rFonts w:ascii="Arial" w:hAnsi="Arial"/>
                <w:sz w:val="18"/>
                <w:szCs w:val="28"/>
              </w:rPr>
            </w:pPr>
            <w:r w:rsidRPr="00EA2E5F">
              <w:rPr>
                <w:rFonts w:ascii="Arial" w:hAnsi="Arial" w:cs="Arial"/>
                <w:b/>
                <w:sz w:val="18"/>
                <w:szCs w:val="18"/>
              </w:rPr>
              <w:t>Teaching Methodology and Techniques</w:t>
            </w:r>
          </w:p>
        </w:tc>
      </w:tr>
      <w:tr w:rsidR="00E5087B" w:rsidRPr="00EA2E5F">
        <w:trPr>
          <w:trHeight w:val="861"/>
        </w:trPr>
        <w:tc>
          <w:tcPr>
            <w:tcW w:w="1800" w:type="dxa"/>
          </w:tcPr>
          <w:p w:rsidR="00E5087B" w:rsidRPr="00EA2E5F" w:rsidRDefault="00E5087B" w:rsidP="00EA2E5F">
            <w:pPr>
              <w:ind w:right="-720"/>
              <w:jc w:val="center"/>
              <w:rPr>
                <w:rFonts w:ascii="Arial" w:hAnsi="Arial"/>
                <w:sz w:val="18"/>
                <w:szCs w:val="28"/>
              </w:rPr>
            </w:pPr>
          </w:p>
        </w:tc>
        <w:tc>
          <w:tcPr>
            <w:tcW w:w="9000" w:type="dxa"/>
          </w:tcPr>
          <w:p w:rsidR="001B7355" w:rsidRDefault="009038CF" w:rsidP="000E0A67">
            <w:pPr>
              <w:ind w:right="-720"/>
              <w:rPr>
                <w:rFonts w:ascii="Arial" w:hAnsi="Arial"/>
                <w:sz w:val="18"/>
                <w:szCs w:val="28"/>
              </w:rPr>
            </w:pPr>
            <w:r>
              <w:rPr>
                <w:rFonts w:ascii="Arial" w:hAnsi="Arial"/>
                <w:sz w:val="18"/>
                <w:szCs w:val="28"/>
              </w:rPr>
              <w:t xml:space="preserve">This course is lecture based. </w:t>
            </w:r>
            <w:r w:rsidR="000065B6">
              <w:rPr>
                <w:rFonts w:ascii="Arial" w:hAnsi="Arial"/>
                <w:sz w:val="18"/>
                <w:szCs w:val="28"/>
              </w:rPr>
              <w:t>The professor explains</w:t>
            </w:r>
            <w:r w:rsidR="00992AFE">
              <w:rPr>
                <w:rFonts w:ascii="Arial" w:hAnsi="Arial"/>
                <w:sz w:val="18"/>
                <w:szCs w:val="28"/>
              </w:rPr>
              <w:t xml:space="preserve"> and writes</w:t>
            </w:r>
            <w:r w:rsidR="000065B6">
              <w:rPr>
                <w:rFonts w:ascii="Arial" w:hAnsi="Arial"/>
                <w:sz w:val="18"/>
                <w:szCs w:val="28"/>
              </w:rPr>
              <w:t xml:space="preserve"> the material of every required chapter</w:t>
            </w:r>
            <w:r w:rsidR="00992AFE">
              <w:rPr>
                <w:rFonts w:ascii="Arial" w:hAnsi="Arial"/>
                <w:sz w:val="18"/>
                <w:szCs w:val="28"/>
              </w:rPr>
              <w:t xml:space="preserve"> on the </w:t>
            </w:r>
          </w:p>
          <w:p w:rsidR="009038CF" w:rsidRPr="00EA2E5F" w:rsidRDefault="00992AFE" w:rsidP="000E0A67">
            <w:pPr>
              <w:ind w:right="-720"/>
              <w:rPr>
                <w:rFonts w:ascii="Arial" w:hAnsi="Arial"/>
                <w:sz w:val="18"/>
                <w:szCs w:val="28"/>
              </w:rPr>
            </w:pPr>
            <w:proofErr w:type="gramStart"/>
            <w:r>
              <w:rPr>
                <w:rFonts w:ascii="Arial" w:hAnsi="Arial"/>
                <w:sz w:val="18"/>
                <w:szCs w:val="28"/>
              </w:rPr>
              <w:t>boards</w:t>
            </w:r>
            <w:proofErr w:type="gramEnd"/>
            <w:r>
              <w:rPr>
                <w:rFonts w:ascii="Arial" w:hAnsi="Arial"/>
                <w:sz w:val="18"/>
                <w:szCs w:val="28"/>
              </w:rPr>
              <w:t xml:space="preserve"> a</w:t>
            </w:r>
            <w:r w:rsidR="000065B6">
              <w:rPr>
                <w:rFonts w:ascii="Arial" w:hAnsi="Arial"/>
                <w:sz w:val="18"/>
                <w:szCs w:val="28"/>
              </w:rPr>
              <w:t xml:space="preserve"> and solves examples. </w:t>
            </w:r>
          </w:p>
          <w:p w:rsidR="00DB1441" w:rsidRPr="00EA2E5F" w:rsidRDefault="00DB1441" w:rsidP="00EA2E5F">
            <w:pPr>
              <w:ind w:right="-720"/>
              <w:rPr>
                <w:rFonts w:ascii="Arial" w:hAnsi="Arial"/>
                <w:sz w:val="18"/>
                <w:szCs w:val="28"/>
              </w:rPr>
            </w:pPr>
          </w:p>
        </w:tc>
      </w:tr>
      <w:tr w:rsidR="00104424" w:rsidRPr="00EA2E5F">
        <w:trPr>
          <w:trHeight w:val="702"/>
        </w:trPr>
        <w:tc>
          <w:tcPr>
            <w:tcW w:w="1800" w:type="dxa"/>
          </w:tcPr>
          <w:p w:rsidR="00104424" w:rsidRPr="00EA2E5F" w:rsidRDefault="00104424" w:rsidP="00EA2E5F">
            <w:pPr>
              <w:ind w:left="720" w:right="-720"/>
              <w:rPr>
                <w:rFonts w:ascii="Arial" w:hAnsi="Arial"/>
                <w:b/>
                <w:bCs/>
                <w:sz w:val="18"/>
                <w:szCs w:val="28"/>
              </w:rPr>
            </w:pPr>
            <w:r w:rsidRPr="00EA2E5F">
              <w:rPr>
                <w:rFonts w:ascii="Arial" w:hAnsi="Arial"/>
                <w:sz w:val="18"/>
                <w:szCs w:val="28"/>
              </w:rPr>
              <w:t xml:space="preserve">                 </w:t>
            </w:r>
            <w:r w:rsidRPr="00EA2E5F">
              <w:rPr>
                <w:rFonts w:ascii="Arial" w:hAnsi="Arial"/>
                <w:b/>
                <w:bCs/>
                <w:sz w:val="18"/>
                <w:szCs w:val="28"/>
              </w:rPr>
              <w:t>4</w:t>
            </w:r>
          </w:p>
        </w:tc>
        <w:tc>
          <w:tcPr>
            <w:tcW w:w="9000" w:type="dxa"/>
          </w:tcPr>
          <w:p w:rsidR="00104424" w:rsidRPr="003A3815" w:rsidRDefault="00104424" w:rsidP="00EA2E5F">
            <w:pPr>
              <w:ind w:right="-720"/>
              <w:rPr>
                <w:rFonts w:ascii="Arial" w:hAnsi="Arial" w:cs="Arial"/>
                <w:b/>
                <w:bCs/>
                <w:sz w:val="18"/>
                <w:szCs w:val="18"/>
              </w:rPr>
            </w:pPr>
            <w:r w:rsidRPr="003A3815">
              <w:rPr>
                <w:rFonts w:ascii="Arial" w:hAnsi="Arial" w:cs="Arial"/>
                <w:b/>
                <w:bCs/>
                <w:sz w:val="18"/>
                <w:szCs w:val="18"/>
              </w:rPr>
              <w:t>Required Text Book</w:t>
            </w:r>
          </w:p>
          <w:p w:rsidR="003A3815" w:rsidRDefault="00071CE9" w:rsidP="00F3396B">
            <w:pPr>
              <w:tabs>
                <w:tab w:val="left" w:pos="1240"/>
              </w:tabs>
              <w:ind w:left="72"/>
              <w:jc w:val="both"/>
              <w:rPr>
                <w:rFonts w:ascii="Arial" w:hAnsi="Arial" w:cs="Arial"/>
                <w:bCs/>
                <w:sz w:val="18"/>
                <w:szCs w:val="18"/>
              </w:rPr>
            </w:pPr>
            <w:r w:rsidRPr="003F4F65">
              <w:rPr>
                <w:rFonts w:ascii="Arial" w:hAnsi="Arial" w:cs="Arial"/>
                <w:bCs/>
                <w:sz w:val="18"/>
                <w:szCs w:val="18"/>
              </w:rPr>
              <w:t>Elementary</w:t>
            </w:r>
            <w:r w:rsidR="009620D7" w:rsidRPr="003F4F65">
              <w:rPr>
                <w:rFonts w:ascii="Arial" w:hAnsi="Arial" w:cs="Arial"/>
                <w:bCs/>
                <w:sz w:val="18"/>
                <w:szCs w:val="18"/>
              </w:rPr>
              <w:t xml:space="preserve"> Linear Algebra, </w:t>
            </w:r>
            <w:r w:rsidRPr="003F4F65">
              <w:rPr>
                <w:rFonts w:ascii="Arial" w:hAnsi="Arial" w:cs="Arial"/>
                <w:bCs/>
                <w:sz w:val="18"/>
                <w:szCs w:val="18"/>
              </w:rPr>
              <w:t>Howard</w:t>
            </w:r>
            <w:r>
              <w:rPr>
                <w:rFonts w:ascii="Arial" w:hAnsi="Arial" w:cs="Arial"/>
                <w:bCs/>
                <w:sz w:val="18"/>
                <w:szCs w:val="18"/>
              </w:rPr>
              <w:t xml:space="preserve"> Anton, Chris </w:t>
            </w:r>
            <w:proofErr w:type="spellStart"/>
            <w:r>
              <w:rPr>
                <w:rFonts w:ascii="Arial" w:hAnsi="Arial" w:cs="Arial"/>
                <w:bCs/>
                <w:sz w:val="18"/>
                <w:szCs w:val="18"/>
              </w:rPr>
              <w:t>Rorres</w:t>
            </w:r>
            <w:proofErr w:type="spellEnd"/>
            <w:r w:rsidR="00F75B93">
              <w:rPr>
                <w:rFonts w:ascii="Arial" w:hAnsi="Arial" w:cs="Arial"/>
                <w:bCs/>
                <w:sz w:val="18"/>
                <w:szCs w:val="18"/>
              </w:rPr>
              <w:t xml:space="preserve"> 10</w:t>
            </w:r>
            <w:r w:rsidR="00F75B93" w:rsidRPr="00F75B93">
              <w:rPr>
                <w:rFonts w:ascii="Arial" w:hAnsi="Arial" w:cs="Arial"/>
                <w:bCs/>
                <w:sz w:val="18"/>
                <w:szCs w:val="18"/>
                <w:vertAlign w:val="superscript"/>
              </w:rPr>
              <w:t>th</w:t>
            </w:r>
            <w:r w:rsidR="00F75B93">
              <w:rPr>
                <w:rFonts w:ascii="Arial" w:hAnsi="Arial" w:cs="Arial"/>
                <w:bCs/>
                <w:sz w:val="18"/>
                <w:szCs w:val="18"/>
              </w:rPr>
              <w:t xml:space="preserve"> Edition</w:t>
            </w:r>
            <w:r w:rsidR="009620D7">
              <w:rPr>
                <w:rFonts w:ascii="Arial" w:hAnsi="Arial" w:cs="Arial"/>
                <w:bCs/>
                <w:sz w:val="18"/>
                <w:szCs w:val="18"/>
              </w:rPr>
              <w:t xml:space="preserve">. Publisher: </w:t>
            </w:r>
            <w:r w:rsidR="00F3396B">
              <w:rPr>
                <w:rFonts w:ascii="Arial" w:hAnsi="Arial" w:cs="Arial"/>
                <w:bCs/>
                <w:sz w:val="18"/>
                <w:szCs w:val="18"/>
              </w:rPr>
              <w:t>John Wiley &amp; Sons (</w:t>
            </w:r>
            <w:smartTag w:uri="urn:schemas-microsoft-com:office:smarttags" w:element="place">
              <w:r w:rsidR="00F3396B">
                <w:rPr>
                  <w:rFonts w:ascii="Arial" w:hAnsi="Arial" w:cs="Arial"/>
                  <w:bCs/>
                  <w:sz w:val="18"/>
                  <w:szCs w:val="18"/>
                </w:rPr>
                <w:t>Asia</w:t>
              </w:r>
            </w:smartTag>
            <w:r w:rsidR="00F3396B">
              <w:rPr>
                <w:rFonts w:ascii="Arial" w:hAnsi="Arial" w:cs="Arial"/>
                <w:bCs/>
                <w:sz w:val="18"/>
                <w:szCs w:val="18"/>
              </w:rPr>
              <w:t xml:space="preserve">) </w:t>
            </w:r>
            <w:proofErr w:type="spellStart"/>
            <w:r w:rsidR="00F3396B">
              <w:rPr>
                <w:rFonts w:ascii="Arial" w:hAnsi="Arial" w:cs="Arial"/>
                <w:bCs/>
                <w:sz w:val="18"/>
                <w:szCs w:val="18"/>
              </w:rPr>
              <w:t>Pte</w:t>
            </w:r>
            <w:proofErr w:type="spellEnd"/>
            <w:r w:rsidR="00F3396B">
              <w:rPr>
                <w:rFonts w:ascii="Arial" w:hAnsi="Arial" w:cs="Arial"/>
                <w:bCs/>
                <w:sz w:val="18"/>
                <w:szCs w:val="18"/>
              </w:rPr>
              <w:t xml:space="preserve"> Ltd</w:t>
            </w:r>
          </w:p>
          <w:p w:rsidR="001922D4" w:rsidRDefault="001922D4" w:rsidP="00F3396B">
            <w:pPr>
              <w:tabs>
                <w:tab w:val="left" w:pos="1240"/>
              </w:tabs>
              <w:ind w:left="72"/>
              <w:jc w:val="both"/>
              <w:rPr>
                <w:rFonts w:ascii="Arial" w:hAnsi="Arial" w:cs="Arial"/>
                <w:bCs/>
                <w:sz w:val="18"/>
                <w:szCs w:val="18"/>
              </w:rPr>
            </w:pPr>
          </w:p>
          <w:p w:rsidR="001922D4" w:rsidRPr="003A3815" w:rsidRDefault="001922D4" w:rsidP="00F3396B">
            <w:pPr>
              <w:tabs>
                <w:tab w:val="left" w:pos="1240"/>
              </w:tabs>
              <w:ind w:left="72"/>
              <w:jc w:val="both"/>
              <w:rPr>
                <w:rFonts w:ascii="Arial" w:hAnsi="Arial" w:cs="Arial"/>
                <w:sz w:val="18"/>
                <w:szCs w:val="18"/>
                <w:lang w:eastAsia="en-GB"/>
              </w:rPr>
            </w:pPr>
          </w:p>
        </w:tc>
      </w:tr>
      <w:tr w:rsidR="00E92EA4" w:rsidRPr="00EA2E5F">
        <w:trPr>
          <w:trHeight w:val="458"/>
        </w:trPr>
        <w:tc>
          <w:tcPr>
            <w:tcW w:w="1800" w:type="dxa"/>
          </w:tcPr>
          <w:p w:rsidR="00E92EA4" w:rsidRPr="00E92EA4" w:rsidRDefault="00E92EA4" w:rsidP="00EA2E5F">
            <w:pPr>
              <w:ind w:left="720" w:right="-720"/>
              <w:rPr>
                <w:rFonts w:ascii="Arial" w:hAnsi="Arial"/>
                <w:b/>
                <w:bCs/>
                <w:sz w:val="18"/>
                <w:szCs w:val="28"/>
              </w:rPr>
            </w:pPr>
            <w:r>
              <w:rPr>
                <w:rFonts w:ascii="Arial" w:hAnsi="Arial"/>
                <w:sz w:val="18"/>
                <w:szCs w:val="28"/>
              </w:rPr>
              <w:t xml:space="preserve">      </w:t>
            </w:r>
            <w:r w:rsidR="002573E3">
              <w:rPr>
                <w:rFonts w:ascii="Arial" w:hAnsi="Arial"/>
                <w:sz w:val="18"/>
                <w:szCs w:val="28"/>
              </w:rPr>
              <w:t xml:space="preserve">       </w:t>
            </w:r>
            <w:r>
              <w:rPr>
                <w:rFonts w:ascii="Arial" w:hAnsi="Arial"/>
                <w:sz w:val="18"/>
                <w:szCs w:val="28"/>
              </w:rPr>
              <w:t xml:space="preserve">    </w:t>
            </w:r>
            <w:r w:rsidRPr="00E92EA4">
              <w:rPr>
                <w:rFonts w:ascii="Arial" w:hAnsi="Arial"/>
                <w:b/>
                <w:bCs/>
                <w:sz w:val="18"/>
                <w:szCs w:val="28"/>
              </w:rPr>
              <w:t>5</w:t>
            </w:r>
          </w:p>
        </w:tc>
        <w:tc>
          <w:tcPr>
            <w:tcW w:w="9000" w:type="dxa"/>
          </w:tcPr>
          <w:p w:rsidR="006A2984" w:rsidRDefault="00E92EA4" w:rsidP="006A2984">
            <w:pPr>
              <w:ind w:right="-720"/>
              <w:rPr>
                <w:rFonts w:ascii="Arial" w:hAnsi="Arial" w:cs="Arial"/>
                <w:b/>
                <w:bCs/>
                <w:sz w:val="18"/>
                <w:szCs w:val="18"/>
              </w:rPr>
            </w:pPr>
            <w:r>
              <w:rPr>
                <w:rFonts w:ascii="Arial" w:hAnsi="Arial" w:cs="Arial"/>
                <w:b/>
                <w:bCs/>
                <w:sz w:val="18"/>
                <w:szCs w:val="18"/>
              </w:rPr>
              <w:t>Resources Available to students</w:t>
            </w:r>
          </w:p>
          <w:p w:rsidR="001B7355" w:rsidRPr="001B7355" w:rsidRDefault="006A2984" w:rsidP="001B7355">
            <w:pPr>
              <w:numPr>
                <w:ilvl w:val="0"/>
                <w:numId w:val="20"/>
              </w:numPr>
              <w:tabs>
                <w:tab w:val="clear" w:pos="1077"/>
                <w:tab w:val="num" w:pos="252"/>
              </w:tabs>
              <w:ind w:left="252" w:right="-720" w:hanging="252"/>
              <w:rPr>
                <w:rFonts w:ascii="Arial" w:hAnsi="Arial" w:cs="Arial"/>
                <w:b/>
                <w:bCs/>
                <w:sz w:val="18"/>
                <w:szCs w:val="18"/>
              </w:rPr>
            </w:pPr>
            <w:r w:rsidRPr="006A2984">
              <w:rPr>
                <w:rFonts w:ascii="Arial" w:hAnsi="Arial" w:cs="Arial"/>
                <w:sz w:val="18"/>
                <w:szCs w:val="18"/>
              </w:rPr>
              <w:t>Library Resources:  NDU Library is open to students to help you in all</w:t>
            </w:r>
            <w:r w:rsidR="001B7355">
              <w:rPr>
                <w:rFonts w:ascii="Arial" w:hAnsi="Arial" w:cs="Arial"/>
                <w:sz w:val="18"/>
                <w:szCs w:val="18"/>
              </w:rPr>
              <w:t xml:space="preserve"> your research and class work. </w:t>
            </w:r>
          </w:p>
          <w:p w:rsidR="006A2984" w:rsidRPr="006A2984" w:rsidRDefault="001B7355" w:rsidP="001B7355">
            <w:pPr>
              <w:ind w:right="-720"/>
              <w:rPr>
                <w:rFonts w:ascii="Arial" w:hAnsi="Arial" w:cs="Arial"/>
                <w:b/>
                <w:bCs/>
                <w:sz w:val="18"/>
                <w:szCs w:val="18"/>
              </w:rPr>
            </w:pPr>
            <w:r>
              <w:rPr>
                <w:rFonts w:ascii="Arial" w:hAnsi="Arial" w:cs="Arial"/>
                <w:sz w:val="18"/>
                <w:szCs w:val="18"/>
              </w:rPr>
              <w:t xml:space="preserve">     </w:t>
            </w:r>
            <w:r w:rsidR="006A2984" w:rsidRPr="006A2984">
              <w:rPr>
                <w:rFonts w:ascii="Arial" w:hAnsi="Arial" w:cs="Arial"/>
                <w:sz w:val="18"/>
                <w:szCs w:val="18"/>
              </w:rPr>
              <w:t>Qualified personnel are available to help you.</w:t>
            </w:r>
          </w:p>
          <w:p w:rsidR="00C81FE0" w:rsidRPr="006A2984" w:rsidRDefault="00E92EA4" w:rsidP="001B7355">
            <w:pPr>
              <w:pStyle w:val="ListParagraph"/>
              <w:numPr>
                <w:ilvl w:val="0"/>
                <w:numId w:val="20"/>
              </w:numPr>
              <w:tabs>
                <w:tab w:val="clear" w:pos="1077"/>
                <w:tab w:val="num" w:pos="252"/>
              </w:tabs>
              <w:autoSpaceDE w:val="0"/>
              <w:autoSpaceDN w:val="0"/>
              <w:adjustRightInd w:val="0"/>
              <w:ind w:left="252" w:right="-1440" w:hanging="252"/>
              <w:jc w:val="both"/>
              <w:rPr>
                <w:rFonts w:ascii="Arial" w:hAnsi="Arial" w:cs="Arial"/>
                <w:sz w:val="18"/>
                <w:szCs w:val="18"/>
              </w:rPr>
            </w:pPr>
            <w:r w:rsidRPr="006A2984">
              <w:rPr>
                <w:rFonts w:ascii="Arial" w:hAnsi="Arial" w:cs="Arial"/>
                <w:sz w:val="18"/>
                <w:szCs w:val="18"/>
              </w:rPr>
              <w:t xml:space="preserve">Blackboard (bb) Software: Students who  are not familiar with the Blackboard system are advised to attend </w:t>
            </w:r>
          </w:p>
          <w:p w:rsidR="006A2984" w:rsidRPr="006A2984" w:rsidRDefault="006A2984" w:rsidP="001B7355">
            <w:pPr>
              <w:pStyle w:val="ListParagraph"/>
              <w:tabs>
                <w:tab w:val="num" w:pos="252"/>
              </w:tabs>
              <w:autoSpaceDE w:val="0"/>
              <w:autoSpaceDN w:val="0"/>
              <w:adjustRightInd w:val="0"/>
              <w:ind w:left="252" w:right="-1440" w:hanging="252"/>
              <w:jc w:val="both"/>
              <w:rPr>
                <w:rFonts w:ascii="Arial" w:hAnsi="Arial" w:cs="Arial"/>
                <w:sz w:val="18"/>
                <w:szCs w:val="18"/>
              </w:rPr>
            </w:pPr>
            <w:r>
              <w:rPr>
                <w:rFonts w:ascii="Arial" w:hAnsi="Arial" w:cs="Arial"/>
                <w:sz w:val="18"/>
                <w:szCs w:val="18"/>
              </w:rPr>
              <w:t xml:space="preserve">      </w:t>
            </w:r>
            <w:proofErr w:type="gramStart"/>
            <w:r w:rsidR="00E92EA4" w:rsidRPr="006A2984">
              <w:rPr>
                <w:rFonts w:ascii="Arial" w:hAnsi="Arial" w:cs="Arial"/>
                <w:sz w:val="18"/>
                <w:szCs w:val="18"/>
              </w:rPr>
              <w:t>a</w:t>
            </w:r>
            <w:proofErr w:type="gramEnd"/>
            <w:r w:rsidR="00E92EA4" w:rsidRPr="006A2984">
              <w:rPr>
                <w:rFonts w:ascii="Arial" w:hAnsi="Arial" w:cs="Arial"/>
                <w:sz w:val="18"/>
                <w:szCs w:val="18"/>
              </w:rPr>
              <w:t xml:space="preserve"> training session at the University Computer Services.</w:t>
            </w:r>
          </w:p>
          <w:p w:rsidR="001B7355" w:rsidRPr="001B7355" w:rsidRDefault="006A2984" w:rsidP="001B7355">
            <w:pPr>
              <w:pStyle w:val="ListParagraph"/>
              <w:numPr>
                <w:ilvl w:val="0"/>
                <w:numId w:val="21"/>
              </w:numPr>
              <w:tabs>
                <w:tab w:val="clear" w:pos="1077"/>
                <w:tab w:val="num" w:pos="252"/>
              </w:tabs>
              <w:autoSpaceDE w:val="0"/>
              <w:autoSpaceDN w:val="0"/>
              <w:adjustRightInd w:val="0"/>
              <w:ind w:left="252" w:right="-1440" w:hanging="252"/>
              <w:jc w:val="both"/>
              <w:rPr>
                <w:rStyle w:val="style31"/>
                <w:rFonts w:ascii="Arial" w:hAnsi="Arial" w:cs="Arial"/>
                <w:color w:val="auto"/>
                <w:sz w:val="18"/>
                <w:szCs w:val="18"/>
              </w:rPr>
            </w:pPr>
            <w:r w:rsidRPr="006A2984">
              <w:rPr>
                <w:rFonts w:ascii="Arial" w:hAnsi="Arial" w:cs="Arial"/>
                <w:sz w:val="18"/>
                <w:szCs w:val="18"/>
              </w:rPr>
              <w:t xml:space="preserve">Smart Rooms, Design Studios, Photography Studio &amp; Dark Room(s), </w:t>
            </w:r>
            <w:r w:rsidRPr="006A2984">
              <w:rPr>
                <w:rStyle w:val="style31"/>
                <w:rFonts w:ascii="Arial" w:hAnsi="Arial" w:cs="Arial"/>
                <w:color w:val="auto"/>
                <w:sz w:val="18"/>
                <w:szCs w:val="18"/>
              </w:rPr>
              <w:t>CAD Computer Workshop,</w:t>
            </w:r>
          </w:p>
          <w:p w:rsidR="006A2984" w:rsidRPr="006A2984" w:rsidRDefault="001B7355" w:rsidP="001B7355">
            <w:pPr>
              <w:pStyle w:val="ListParagraph"/>
              <w:autoSpaceDE w:val="0"/>
              <w:autoSpaceDN w:val="0"/>
              <w:adjustRightInd w:val="0"/>
              <w:ind w:left="0" w:right="-1440"/>
              <w:jc w:val="both"/>
              <w:rPr>
                <w:rFonts w:ascii="Arial" w:hAnsi="Arial" w:cs="Arial"/>
                <w:sz w:val="18"/>
                <w:szCs w:val="18"/>
              </w:rPr>
            </w:pPr>
            <w:r>
              <w:rPr>
                <w:rStyle w:val="style31"/>
              </w:rPr>
              <w:t xml:space="preserve">      </w:t>
            </w:r>
            <w:r w:rsidR="006A2984" w:rsidRPr="006A2984">
              <w:rPr>
                <w:rFonts w:ascii="Arial" w:hAnsi="Arial" w:cs="Arial"/>
                <w:sz w:val="18"/>
                <w:szCs w:val="18"/>
              </w:rPr>
              <w:t>Mackintosh Lab. (DCS), Textile &amp; Ceramics Labs, Wood/Metal Workshop, Design Office, etc</w:t>
            </w:r>
          </w:p>
          <w:p w:rsidR="006A2984" w:rsidRDefault="006A2984" w:rsidP="00C81FE0">
            <w:pPr>
              <w:pStyle w:val="ListParagraph"/>
              <w:autoSpaceDE w:val="0"/>
              <w:autoSpaceDN w:val="0"/>
              <w:adjustRightInd w:val="0"/>
              <w:ind w:left="0" w:right="-1440"/>
              <w:jc w:val="both"/>
              <w:rPr>
                <w:rFonts w:ascii="Arial" w:hAnsi="Arial" w:cs="Arial"/>
                <w:sz w:val="18"/>
                <w:szCs w:val="18"/>
              </w:rPr>
            </w:pPr>
          </w:p>
          <w:p w:rsidR="00E92EA4" w:rsidRPr="00D937C5" w:rsidRDefault="00E92EA4" w:rsidP="00EA2E5F">
            <w:pPr>
              <w:ind w:right="-720"/>
              <w:rPr>
                <w:rFonts w:ascii="Arial" w:hAnsi="Arial" w:cs="Arial"/>
                <w:b/>
                <w:bCs/>
                <w:sz w:val="18"/>
                <w:szCs w:val="18"/>
              </w:rPr>
            </w:pPr>
          </w:p>
        </w:tc>
      </w:tr>
      <w:tr w:rsidR="00E92EA4" w:rsidRPr="00EA2E5F">
        <w:trPr>
          <w:trHeight w:val="458"/>
        </w:trPr>
        <w:tc>
          <w:tcPr>
            <w:tcW w:w="1800" w:type="dxa"/>
          </w:tcPr>
          <w:p w:rsidR="00E92EA4" w:rsidRPr="00E92EA4" w:rsidRDefault="00E92EA4" w:rsidP="00EA2E5F">
            <w:pPr>
              <w:ind w:left="720" w:right="-720"/>
              <w:rPr>
                <w:rFonts w:ascii="Arial" w:hAnsi="Arial"/>
                <w:b/>
                <w:bCs/>
                <w:sz w:val="18"/>
                <w:szCs w:val="28"/>
              </w:rPr>
            </w:pPr>
            <w:r>
              <w:rPr>
                <w:rFonts w:ascii="Arial" w:hAnsi="Arial"/>
                <w:sz w:val="18"/>
                <w:szCs w:val="28"/>
              </w:rPr>
              <w:t xml:space="preserve">                 </w:t>
            </w:r>
            <w:r>
              <w:rPr>
                <w:rFonts w:ascii="Arial" w:hAnsi="Arial"/>
                <w:b/>
                <w:bCs/>
                <w:sz w:val="18"/>
                <w:szCs w:val="28"/>
              </w:rPr>
              <w:t>6</w:t>
            </w:r>
          </w:p>
        </w:tc>
        <w:tc>
          <w:tcPr>
            <w:tcW w:w="9000" w:type="dxa"/>
          </w:tcPr>
          <w:p w:rsidR="00E92EA4" w:rsidRDefault="00E92EA4" w:rsidP="00EA2E5F">
            <w:pPr>
              <w:ind w:right="-720"/>
              <w:rPr>
                <w:rFonts w:ascii="Arial" w:hAnsi="Arial" w:cs="Arial"/>
                <w:b/>
                <w:bCs/>
                <w:sz w:val="18"/>
                <w:szCs w:val="18"/>
              </w:rPr>
            </w:pPr>
            <w:r w:rsidRPr="00E92EA4">
              <w:rPr>
                <w:rFonts w:ascii="Arial" w:hAnsi="Arial" w:cs="Arial"/>
                <w:b/>
                <w:bCs/>
                <w:sz w:val="18"/>
                <w:szCs w:val="18"/>
              </w:rPr>
              <w:t>Grading and Evaluation</w:t>
            </w:r>
          </w:p>
          <w:p w:rsidR="00AD4120" w:rsidRDefault="00AD4120" w:rsidP="00D567F7">
            <w:pPr>
              <w:ind w:right="-720"/>
              <w:rPr>
                <w:rFonts w:ascii="Arial" w:hAnsi="Arial" w:cs="Arial"/>
                <w:sz w:val="18"/>
                <w:szCs w:val="18"/>
              </w:rPr>
            </w:pPr>
            <w:r>
              <w:rPr>
                <w:rFonts w:ascii="Arial" w:hAnsi="Arial" w:cs="Arial"/>
                <w:sz w:val="18"/>
                <w:szCs w:val="18"/>
              </w:rPr>
              <w:t>Class att</w:t>
            </w:r>
            <w:r w:rsidR="00D567F7">
              <w:rPr>
                <w:rFonts w:ascii="Arial" w:hAnsi="Arial" w:cs="Arial"/>
                <w:sz w:val="18"/>
                <w:szCs w:val="18"/>
              </w:rPr>
              <w:t>endance and Participation      10</w:t>
            </w:r>
            <w:r>
              <w:rPr>
                <w:rFonts w:ascii="Arial" w:hAnsi="Arial" w:cs="Arial"/>
                <w:sz w:val="18"/>
                <w:szCs w:val="18"/>
              </w:rPr>
              <w:t>%</w:t>
            </w:r>
          </w:p>
          <w:p w:rsidR="00C97CB1" w:rsidRDefault="00C97CB1" w:rsidP="00D567F7">
            <w:pPr>
              <w:ind w:right="-720"/>
              <w:rPr>
                <w:rFonts w:ascii="Arial" w:hAnsi="Arial" w:cs="Arial"/>
                <w:sz w:val="18"/>
                <w:szCs w:val="18"/>
              </w:rPr>
            </w:pPr>
            <w:r>
              <w:rPr>
                <w:rFonts w:ascii="Arial" w:hAnsi="Arial" w:cs="Arial"/>
                <w:sz w:val="18"/>
                <w:szCs w:val="18"/>
              </w:rPr>
              <w:t xml:space="preserve">Exam I                </w:t>
            </w:r>
            <w:r w:rsidR="006D545E">
              <w:rPr>
                <w:rFonts w:ascii="Arial" w:hAnsi="Arial" w:cs="Arial"/>
                <w:sz w:val="18"/>
                <w:szCs w:val="18"/>
              </w:rPr>
              <w:t xml:space="preserve">           </w:t>
            </w:r>
            <w:r w:rsidR="00D567F7">
              <w:rPr>
                <w:rFonts w:ascii="Arial" w:hAnsi="Arial" w:cs="Arial"/>
                <w:sz w:val="18"/>
                <w:szCs w:val="18"/>
              </w:rPr>
              <w:t xml:space="preserve">                        </w:t>
            </w:r>
            <w:r w:rsidR="006D545E">
              <w:rPr>
                <w:rFonts w:ascii="Arial" w:hAnsi="Arial" w:cs="Arial"/>
                <w:sz w:val="18"/>
                <w:szCs w:val="18"/>
              </w:rPr>
              <w:t>2</w:t>
            </w:r>
            <w:r w:rsidR="00C81FE0">
              <w:rPr>
                <w:rFonts w:ascii="Arial" w:hAnsi="Arial" w:cs="Arial"/>
                <w:sz w:val="18"/>
                <w:szCs w:val="18"/>
              </w:rPr>
              <w:t>5</w:t>
            </w:r>
            <w:r>
              <w:rPr>
                <w:rFonts w:ascii="Arial" w:hAnsi="Arial" w:cs="Arial"/>
                <w:sz w:val="18"/>
                <w:szCs w:val="18"/>
              </w:rPr>
              <w:t>%</w:t>
            </w:r>
          </w:p>
          <w:p w:rsidR="00C97CB1" w:rsidRDefault="00C97CB1" w:rsidP="00D567F7">
            <w:pPr>
              <w:ind w:right="-720"/>
              <w:rPr>
                <w:rFonts w:ascii="Arial" w:hAnsi="Arial" w:cs="Arial"/>
                <w:b/>
                <w:bCs/>
                <w:sz w:val="18"/>
                <w:szCs w:val="18"/>
              </w:rPr>
            </w:pPr>
            <w:r>
              <w:rPr>
                <w:rFonts w:ascii="Arial" w:hAnsi="Arial" w:cs="Arial"/>
                <w:sz w:val="18"/>
                <w:szCs w:val="18"/>
              </w:rPr>
              <w:t xml:space="preserve">Exam II        </w:t>
            </w:r>
            <w:r w:rsidR="00AD4120">
              <w:rPr>
                <w:rFonts w:ascii="Arial" w:hAnsi="Arial" w:cs="Arial"/>
                <w:sz w:val="18"/>
                <w:szCs w:val="18"/>
              </w:rPr>
              <w:t xml:space="preserve">   </w:t>
            </w:r>
            <w:r w:rsidR="00AD4120">
              <w:rPr>
                <w:rFonts w:ascii="Arial" w:hAnsi="Arial" w:cs="Arial"/>
                <w:b/>
                <w:bCs/>
                <w:sz w:val="18"/>
                <w:szCs w:val="18"/>
              </w:rPr>
              <w:t xml:space="preserve">           </w:t>
            </w:r>
            <w:r w:rsidR="00D567F7">
              <w:rPr>
                <w:rFonts w:ascii="Arial" w:hAnsi="Arial" w:cs="Arial"/>
                <w:b/>
                <w:bCs/>
                <w:sz w:val="18"/>
                <w:szCs w:val="18"/>
              </w:rPr>
              <w:t xml:space="preserve">                           </w:t>
            </w:r>
            <w:r w:rsidR="00AD4120">
              <w:rPr>
                <w:rFonts w:ascii="Arial" w:hAnsi="Arial" w:cs="Arial"/>
                <w:b/>
                <w:bCs/>
                <w:sz w:val="18"/>
                <w:szCs w:val="18"/>
              </w:rPr>
              <w:t xml:space="preserve"> </w:t>
            </w:r>
            <w:r w:rsidR="00AD4120" w:rsidRPr="00AD4120">
              <w:rPr>
                <w:rFonts w:ascii="Arial" w:hAnsi="Arial" w:cs="Arial"/>
                <w:sz w:val="18"/>
                <w:szCs w:val="18"/>
              </w:rPr>
              <w:t>25%</w:t>
            </w:r>
          </w:p>
          <w:p w:rsidR="00AD4120" w:rsidRPr="00AD4120" w:rsidRDefault="00AD4120" w:rsidP="00D567F7">
            <w:pPr>
              <w:ind w:right="-720"/>
              <w:rPr>
                <w:rFonts w:ascii="Arial" w:hAnsi="Arial" w:cs="Arial"/>
                <w:sz w:val="18"/>
                <w:szCs w:val="18"/>
              </w:rPr>
            </w:pPr>
            <w:r w:rsidRPr="00AD4120">
              <w:rPr>
                <w:rFonts w:ascii="Arial" w:hAnsi="Arial" w:cs="Arial"/>
                <w:sz w:val="18"/>
                <w:szCs w:val="18"/>
              </w:rPr>
              <w:t>Final Exam</w:t>
            </w:r>
            <w:r>
              <w:rPr>
                <w:rFonts w:ascii="Arial" w:hAnsi="Arial" w:cs="Arial"/>
                <w:sz w:val="18"/>
                <w:szCs w:val="18"/>
              </w:rPr>
              <w:t xml:space="preserve">                                            40%</w:t>
            </w:r>
          </w:p>
          <w:p w:rsidR="006F172B" w:rsidRPr="006F172B" w:rsidRDefault="006F172B" w:rsidP="00D567F7">
            <w:pPr>
              <w:ind w:right="-720"/>
              <w:rPr>
                <w:rFonts w:ascii="Arial" w:hAnsi="Arial" w:cs="Arial"/>
                <w:b/>
                <w:bCs/>
                <w:sz w:val="18"/>
                <w:szCs w:val="18"/>
              </w:rPr>
            </w:pPr>
            <w:r>
              <w:rPr>
                <w:rFonts w:ascii="Arial" w:hAnsi="Arial" w:cs="Arial"/>
                <w:b/>
                <w:bCs/>
                <w:sz w:val="18"/>
                <w:szCs w:val="18"/>
              </w:rPr>
              <w:t>Total                                                     100%</w:t>
            </w:r>
          </w:p>
          <w:p w:rsidR="00C97CB1" w:rsidRPr="00C97CB1" w:rsidRDefault="00C97CB1" w:rsidP="00EA2E5F">
            <w:pPr>
              <w:ind w:right="-720"/>
              <w:rPr>
                <w:rFonts w:ascii="Arial" w:hAnsi="Arial" w:cs="Arial"/>
                <w:sz w:val="18"/>
                <w:szCs w:val="18"/>
              </w:rPr>
            </w:pPr>
          </w:p>
        </w:tc>
      </w:tr>
      <w:tr w:rsidR="00D567F7" w:rsidRPr="00EA2E5F">
        <w:trPr>
          <w:trHeight w:val="458"/>
        </w:trPr>
        <w:tc>
          <w:tcPr>
            <w:tcW w:w="1800" w:type="dxa"/>
          </w:tcPr>
          <w:p w:rsidR="00D567F7" w:rsidRDefault="00D567F7" w:rsidP="00872D4B">
            <w:pPr>
              <w:ind w:right="-720"/>
              <w:rPr>
                <w:rFonts w:ascii="Arial" w:hAnsi="Arial"/>
                <w:sz w:val="18"/>
                <w:szCs w:val="28"/>
              </w:rPr>
            </w:pPr>
          </w:p>
        </w:tc>
        <w:tc>
          <w:tcPr>
            <w:tcW w:w="9000" w:type="dxa"/>
          </w:tcPr>
          <w:p w:rsidR="00D567F7" w:rsidRPr="00E92EA4" w:rsidRDefault="00D567F7" w:rsidP="00EA2E5F">
            <w:pPr>
              <w:ind w:right="-720"/>
              <w:rPr>
                <w:rFonts w:ascii="Arial" w:hAnsi="Arial" w:cs="Arial"/>
                <w:b/>
                <w:bCs/>
                <w:sz w:val="18"/>
                <w:szCs w:val="18"/>
              </w:rPr>
            </w:pPr>
          </w:p>
        </w:tc>
      </w:tr>
    </w:tbl>
    <w:p w:rsidR="006F172B" w:rsidRDefault="006F172B" w:rsidP="006F172B">
      <w:pPr>
        <w:rPr>
          <w:rFonts w:ascii="Arial" w:hAnsi="Arial" w:cs="Arial"/>
          <w:b/>
          <w:bCs/>
          <w:sz w:val="18"/>
          <w:szCs w:val="18"/>
        </w:rPr>
      </w:pPr>
      <w:r w:rsidRPr="001A6AB4">
        <w:rPr>
          <w:rFonts w:ascii="Arial" w:hAnsi="Arial" w:cs="Arial"/>
          <w:b/>
          <w:bCs/>
          <w:sz w:val="18"/>
          <w:szCs w:val="18"/>
        </w:rPr>
        <w:t>7 Course Schedule</w:t>
      </w:r>
    </w:p>
    <w:p w:rsidR="006F172B" w:rsidRDefault="006F172B" w:rsidP="00FB5A33">
      <w:pPr>
        <w:rPr>
          <w:rFonts w:ascii="Arial" w:hAnsi="Arial" w:cs="Arial"/>
          <w:sz w:val="18"/>
          <w:szCs w:val="18"/>
        </w:rPr>
      </w:pPr>
      <w:r w:rsidRPr="001A6AB4">
        <w:rPr>
          <w:rFonts w:ascii="Arial" w:hAnsi="Arial" w:cs="Arial"/>
          <w:sz w:val="18"/>
          <w:szCs w:val="18"/>
        </w:rPr>
        <w:t>The following table details the dat</w:t>
      </w:r>
      <w:r w:rsidR="00FB5A33">
        <w:rPr>
          <w:rFonts w:ascii="Arial" w:hAnsi="Arial" w:cs="Arial"/>
          <w:sz w:val="18"/>
          <w:szCs w:val="18"/>
        </w:rPr>
        <w:t>es of material that will be covered in class</w:t>
      </w:r>
    </w:p>
    <w:p w:rsidR="00866543" w:rsidRDefault="00866543" w:rsidP="00FB5A33">
      <w:pPr>
        <w:rPr>
          <w:rFonts w:ascii="Arial" w:hAnsi="Arial" w:cs="Arial"/>
          <w:sz w:val="18"/>
          <w:szCs w:val="18"/>
        </w:rPr>
      </w:pPr>
    </w:p>
    <w:p w:rsidR="00866543" w:rsidRDefault="00866543" w:rsidP="00FB5A33">
      <w:pPr>
        <w:rPr>
          <w:rFonts w:ascii="Arial" w:hAnsi="Arial" w:cs="Arial"/>
          <w:sz w:val="18"/>
          <w:szCs w:val="18"/>
        </w:rPr>
      </w:pPr>
    </w:p>
    <w:p w:rsidR="00866543" w:rsidRPr="001A6AB4" w:rsidRDefault="00866543" w:rsidP="00FB5A33">
      <w:pPr>
        <w:rPr>
          <w:rFonts w:ascii="Arial" w:hAnsi="Arial" w:cs="Arial"/>
          <w:sz w:val="18"/>
          <w:szCs w:val="18"/>
        </w:rPr>
      </w:pPr>
    </w:p>
    <w:tbl>
      <w:tblPr>
        <w:tblW w:w="101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960"/>
        <w:gridCol w:w="2610"/>
        <w:gridCol w:w="2520"/>
      </w:tblGrid>
      <w:tr w:rsidR="008B76CE" w:rsidRPr="006F172B" w:rsidTr="00530D37">
        <w:trPr>
          <w:trHeight w:val="287"/>
        </w:trPr>
        <w:tc>
          <w:tcPr>
            <w:tcW w:w="1080" w:type="dxa"/>
            <w:tcBorders>
              <w:bottom w:val="single" w:sz="4" w:space="0" w:color="auto"/>
            </w:tcBorders>
          </w:tcPr>
          <w:p w:rsidR="008B76CE" w:rsidRPr="006F172B" w:rsidRDefault="008B76CE" w:rsidP="00C41D37">
            <w:pPr>
              <w:ind w:right="-720"/>
              <w:rPr>
                <w:rFonts w:ascii="Arial" w:hAnsi="Arial"/>
                <w:b/>
                <w:bCs/>
                <w:sz w:val="18"/>
                <w:szCs w:val="28"/>
                <w:u w:val="single"/>
              </w:rPr>
            </w:pPr>
            <w:r>
              <w:rPr>
                <w:rFonts w:ascii="Arial" w:hAnsi="Arial"/>
                <w:b/>
                <w:bCs/>
                <w:sz w:val="18"/>
                <w:szCs w:val="28"/>
                <w:u w:val="single"/>
              </w:rPr>
              <w:t>Weeks</w:t>
            </w:r>
          </w:p>
        </w:tc>
        <w:tc>
          <w:tcPr>
            <w:tcW w:w="3960" w:type="dxa"/>
            <w:tcBorders>
              <w:bottom w:val="single" w:sz="4" w:space="0" w:color="auto"/>
              <w:right w:val="single" w:sz="4" w:space="0" w:color="auto"/>
            </w:tcBorders>
          </w:tcPr>
          <w:p w:rsidR="008B76CE" w:rsidRPr="006F172B" w:rsidRDefault="008B76CE" w:rsidP="00734334">
            <w:pPr>
              <w:ind w:right="-720"/>
              <w:rPr>
                <w:rFonts w:ascii="Arial" w:hAnsi="Arial"/>
                <w:b/>
                <w:bCs/>
                <w:sz w:val="18"/>
                <w:szCs w:val="28"/>
                <w:u w:val="single"/>
              </w:rPr>
            </w:pPr>
            <w:r w:rsidRPr="006F172B">
              <w:rPr>
                <w:rFonts w:ascii="Arial" w:hAnsi="Arial"/>
                <w:b/>
                <w:bCs/>
                <w:sz w:val="18"/>
                <w:szCs w:val="28"/>
                <w:u w:val="single"/>
              </w:rPr>
              <w:t>Material</w:t>
            </w:r>
          </w:p>
        </w:tc>
        <w:tc>
          <w:tcPr>
            <w:tcW w:w="2610" w:type="dxa"/>
            <w:tcBorders>
              <w:left w:val="single" w:sz="4" w:space="0" w:color="auto"/>
              <w:bottom w:val="single" w:sz="4" w:space="0" w:color="auto"/>
            </w:tcBorders>
          </w:tcPr>
          <w:p w:rsidR="008B76CE" w:rsidRPr="008B76CE" w:rsidRDefault="008B76CE" w:rsidP="00C41D37">
            <w:pPr>
              <w:ind w:right="-720"/>
              <w:rPr>
                <w:rFonts w:ascii="Arial" w:hAnsi="Arial"/>
                <w:b/>
                <w:bCs/>
                <w:sz w:val="18"/>
                <w:szCs w:val="28"/>
                <w:u w:val="single"/>
              </w:rPr>
            </w:pPr>
            <w:r w:rsidRPr="008B76CE">
              <w:rPr>
                <w:rFonts w:ascii="Arial" w:hAnsi="Arial"/>
                <w:b/>
                <w:bCs/>
                <w:sz w:val="18"/>
                <w:szCs w:val="28"/>
                <w:u w:val="single"/>
              </w:rPr>
              <w:t>Required Exercises</w:t>
            </w:r>
          </w:p>
        </w:tc>
        <w:tc>
          <w:tcPr>
            <w:tcW w:w="2520" w:type="dxa"/>
            <w:tcBorders>
              <w:left w:val="single" w:sz="4" w:space="0" w:color="auto"/>
              <w:bottom w:val="single" w:sz="4" w:space="0" w:color="auto"/>
            </w:tcBorders>
          </w:tcPr>
          <w:p w:rsidR="008B76CE" w:rsidRDefault="008B76CE" w:rsidP="00C41D37">
            <w:pPr>
              <w:ind w:right="-720"/>
              <w:rPr>
                <w:rFonts w:ascii="Arial" w:hAnsi="Arial"/>
                <w:b/>
                <w:bCs/>
                <w:sz w:val="18"/>
                <w:szCs w:val="28"/>
                <w:u w:val="single"/>
              </w:rPr>
            </w:pPr>
            <w:r>
              <w:rPr>
                <w:rFonts w:ascii="Arial" w:hAnsi="Arial"/>
                <w:b/>
                <w:bCs/>
                <w:sz w:val="18"/>
                <w:szCs w:val="28"/>
                <w:u w:val="single"/>
              </w:rPr>
              <w:t>Homework</w:t>
            </w:r>
          </w:p>
        </w:tc>
      </w:tr>
      <w:tr w:rsidR="008B76CE" w:rsidRPr="006F172B" w:rsidTr="00530D37">
        <w:tc>
          <w:tcPr>
            <w:tcW w:w="1080" w:type="dxa"/>
            <w:tcBorders>
              <w:right w:val="single" w:sz="4" w:space="0" w:color="auto"/>
            </w:tcBorders>
            <w:shd w:val="clear" w:color="auto" w:fill="D9D9D9"/>
          </w:tcPr>
          <w:p w:rsidR="008B76CE" w:rsidRPr="006F172B" w:rsidRDefault="008B76CE" w:rsidP="00C41D37">
            <w:pPr>
              <w:ind w:right="-720"/>
              <w:rPr>
                <w:rFonts w:ascii="Arial" w:hAnsi="Arial" w:cs="Arial"/>
                <w:b/>
                <w:bCs/>
                <w:sz w:val="18"/>
                <w:szCs w:val="28"/>
              </w:rPr>
            </w:pPr>
            <w:r>
              <w:rPr>
                <w:rFonts w:ascii="Arial" w:hAnsi="Arial" w:cs="Arial"/>
                <w:b/>
                <w:bCs/>
                <w:sz w:val="18"/>
                <w:szCs w:val="28"/>
              </w:rPr>
              <w:t>Week 1</w:t>
            </w:r>
          </w:p>
        </w:tc>
        <w:tc>
          <w:tcPr>
            <w:tcW w:w="3960" w:type="dxa"/>
            <w:tcBorders>
              <w:left w:val="single" w:sz="4" w:space="0" w:color="auto"/>
              <w:right w:val="single" w:sz="4" w:space="0" w:color="auto"/>
            </w:tcBorders>
            <w:shd w:val="clear" w:color="auto" w:fill="D9D9D9"/>
          </w:tcPr>
          <w:p w:rsidR="008B76CE" w:rsidRPr="00E81E34" w:rsidRDefault="008B76CE" w:rsidP="00C41D37">
            <w:pPr>
              <w:ind w:right="-720"/>
              <w:rPr>
                <w:rFonts w:ascii="Arial" w:hAnsi="Arial" w:cs="Arial"/>
                <w:b/>
                <w:bCs/>
                <w:sz w:val="18"/>
                <w:szCs w:val="28"/>
              </w:rPr>
            </w:pPr>
          </w:p>
        </w:tc>
        <w:tc>
          <w:tcPr>
            <w:tcW w:w="2610" w:type="dxa"/>
            <w:tcBorders>
              <w:left w:val="single" w:sz="4" w:space="0" w:color="auto"/>
            </w:tcBorders>
            <w:shd w:val="clear" w:color="auto" w:fill="D9D9D9"/>
          </w:tcPr>
          <w:p w:rsidR="008B76CE" w:rsidRPr="006F172B" w:rsidRDefault="008B76CE" w:rsidP="00C41D37">
            <w:pPr>
              <w:ind w:right="-720"/>
              <w:rPr>
                <w:rFonts w:ascii="Arial" w:hAnsi="Arial" w:cs="Arial"/>
                <w:b/>
                <w:bCs/>
                <w:sz w:val="18"/>
                <w:szCs w:val="28"/>
              </w:rPr>
            </w:pPr>
          </w:p>
        </w:tc>
        <w:tc>
          <w:tcPr>
            <w:tcW w:w="2520" w:type="dxa"/>
            <w:tcBorders>
              <w:left w:val="single" w:sz="4" w:space="0" w:color="auto"/>
            </w:tcBorders>
            <w:shd w:val="clear" w:color="auto" w:fill="D9D9D9"/>
          </w:tcPr>
          <w:p w:rsidR="008B76CE" w:rsidRPr="006F172B" w:rsidRDefault="008B76CE" w:rsidP="00C41D37">
            <w:pPr>
              <w:ind w:right="-720"/>
              <w:rPr>
                <w:rFonts w:ascii="Arial" w:hAnsi="Arial" w:cs="Arial"/>
                <w:b/>
                <w:bCs/>
                <w:sz w:val="18"/>
                <w:szCs w:val="28"/>
              </w:rPr>
            </w:pPr>
          </w:p>
        </w:tc>
      </w:tr>
      <w:tr w:rsidR="00B56258" w:rsidRPr="006F172B" w:rsidTr="00530D37">
        <w:trPr>
          <w:trHeight w:val="512"/>
        </w:trPr>
        <w:tc>
          <w:tcPr>
            <w:tcW w:w="1080" w:type="dxa"/>
          </w:tcPr>
          <w:p w:rsidR="00B56258" w:rsidRPr="002D72BA" w:rsidRDefault="00B56258" w:rsidP="00C41D37">
            <w:pPr>
              <w:ind w:right="-720"/>
              <w:rPr>
                <w:rFonts w:ascii="Arial" w:hAnsi="Arial" w:cs="Arial"/>
                <w:sz w:val="18"/>
                <w:szCs w:val="18"/>
              </w:rPr>
            </w:pPr>
          </w:p>
        </w:tc>
        <w:tc>
          <w:tcPr>
            <w:tcW w:w="3960" w:type="dxa"/>
            <w:tcBorders>
              <w:right w:val="single" w:sz="4" w:space="0" w:color="auto"/>
            </w:tcBorders>
          </w:tcPr>
          <w:p w:rsidR="00B56258" w:rsidRDefault="00B56258" w:rsidP="00953634">
            <w:pPr>
              <w:numPr>
                <w:ilvl w:val="0"/>
                <w:numId w:val="30"/>
              </w:numPr>
              <w:tabs>
                <w:tab w:val="left" w:pos="0"/>
                <w:tab w:val="center" w:pos="1998"/>
              </w:tabs>
              <w:rPr>
                <w:rFonts w:ascii="Arial" w:hAnsi="Arial" w:cs="Arial"/>
                <w:sz w:val="18"/>
                <w:szCs w:val="18"/>
              </w:rPr>
            </w:pPr>
            <w:r w:rsidRPr="00E81E34">
              <w:rPr>
                <w:rFonts w:ascii="Arial" w:hAnsi="Arial" w:cs="Arial"/>
                <w:sz w:val="18"/>
                <w:szCs w:val="18"/>
              </w:rPr>
              <w:t>1.1 Introduction to Systems of linear equations</w:t>
            </w:r>
          </w:p>
          <w:p w:rsidR="00B56258" w:rsidRDefault="00B56258" w:rsidP="00953634">
            <w:pPr>
              <w:numPr>
                <w:ilvl w:val="0"/>
                <w:numId w:val="30"/>
              </w:numPr>
              <w:tabs>
                <w:tab w:val="left" w:pos="0"/>
                <w:tab w:val="center" w:pos="1998"/>
              </w:tabs>
              <w:rPr>
                <w:rFonts w:ascii="Arial" w:hAnsi="Arial" w:cs="Arial"/>
                <w:sz w:val="18"/>
                <w:szCs w:val="18"/>
              </w:rPr>
            </w:pPr>
          </w:p>
          <w:p w:rsidR="00B56258" w:rsidRDefault="00B56258" w:rsidP="00953634">
            <w:pPr>
              <w:numPr>
                <w:ilvl w:val="0"/>
                <w:numId w:val="30"/>
              </w:numPr>
              <w:tabs>
                <w:tab w:val="left" w:pos="0"/>
                <w:tab w:val="center" w:pos="1998"/>
              </w:tabs>
              <w:rPr>
                <w:rFonts w:ascii="Arial" w:hAnsi="Arial" w:cs="Arial"/>
                <w:sz w:val="18"/>
                <w:szCs w:val="18"/>
              </w:rPr>
            </w:pPr>
          </w:p>
          <w:p w:rsidR="00B56258" w:rsidRDefault="00B56258" w:rsidP="0016635B">
            <w:pPr>
              <w:rPr>
                <w:rFonts w:ascii="Arial" w:hAnsi="Arial" w:cs="Arial"/>
                <w:sz w:val="18"/>
                <w:szCs w:val="18"/>
              </w:rPr>
            </w:pPr>
          </w:p>
          <w:p w:rsidR="00B56258" w:rsidRPr="00E81E34" w:rsidRDefault="00B56258" w:rsidP="004E49B3">
            <w:pPr>
              <w:rPr>
                <w:rFonts w:ascii="Arial" w:hAnsi="Arial" w:cs="Arial"/>
                <w:sz w:val="18"/>
                <w:szCs w:val="18"/>
              </w:rPr>
            </w:pPr>
            <w:r w:rsidRPr="0016635B">
              <w:rPr>
                <w:rFonts w:ascii="Arial" w:hAnsi="Arial" w:cs="Arial"/>
                <w:sz w:val="18"/>
                <w:szCs w:val="18"/>
              </w:rPr>
              <w:t>1.2 Gaussian Elimination</w:t>
            </w:r>
            <w:r>
              <w:rPr>
                <w:rFonts w:ascii="Arial" w:hAnsi="Arial" w:cs="Arial"/>
                <w:sz w:val="18"/>
                <w:szCs w:val="18"/>
              </w:rPr>
              <w:t xml:space="preserve"> </w:t>
            </w:r>
          </w:p>
        </w:tc>
        <w:tc>
          <w:tcPr>
            <w:tcW w:w="2610" w:type="dxa"/>
            <w:tcBorders>
              <w:left w:val="single" w:sz="4" w:space="0" w:color="auto"/>
            </w:tcBorders>
          </w:tcPr>
          <w:p w:rsidR="00B56258" w:rsidRPr="00015961" w:rsidRDefault="00B56258" w:rsidP="00B56258">
            <w:pPr>
              <w:rPr>
                <w:rFonts w:ascii="Arial" w:hAnsi="Arial" w:cs="Arial"/>
                <w:sz w:val="18"/>
                <w:szCs w:val="18"/>
              </w:rPr>
            </w:pPr>
          </w:p>
        </w:tc>
        <w:tc>
          <w:tcPr>
            <w:tcW w:w="2520" w:type="dxa"/>
            <w:tcBorders>
              <w:left w:val="single" w:sz="4" w:space="0" w:color="auto"/>
            </w:tcBorders>
          </w:tcPr>
          <w:p w:rsidR="00B56258" w:rsidRDefault="00B56258" w:rsidP="00B56258">
            <w:pPr>
              <w:rPr>
                <w:rFonts w:ascii="Arial" w:hAnsi="Arial" w:cs="Arial"/>
                <w:sz w:val="18"/>
                <w:szCs w:val="18"/>
              </w:rPr>
            </w:pPr>
            <w:r>
              <w:rPr>
                <w:rFonts w:ascii="Arial" w:hAnsi="Arial" w:cs="Arial"/>
                <w:sz w:val="18"/>
                <w:szCs w:val="18"/>
              </w:rPr>
              <w:t>8c- 10a-11b-14b</w:t>
            </w:r>
          </w:p>
          <w:p w:rsidR="00B56258" w:rsidRDefault="00B56258" w:rsidP="00A260AE">
            <w:pPr>
              <w:rPr>
                <w:rFonts w:ascii="Arial" w:hAnsi="Arial" w:cs="Arial"/>
                <w:sz w:val="18"/>
                <w:szCs w:val="18"/>
              </w:rPr>
            </w:pPr>
            <w:r>
              <w:rPr>
                <w:rFonts w:ascii="Arial" w:hAnsi="Arial" w:cs="Arial"/>
                <w:sz w:val="18"/>
                <w:szCs w:val="18"/>
              </w:rPr>
              <w:t>-T-F(</w:t>
            </w:r>
            <w:proofErr w:type="spellStart"/>
            <w:r>
              <w:rPr>
                <w:rFonts w:ascii="Arial" w:hAnsi="Arial" w:cs="Arial"/>
                <w:sz w:val="18"/>
                <w:szCs w:val="18"/>
              </w:rPr>
              <w:t>a,b,c,d,e.h</w:t>
            </w:r>
            <w:proofErr w:type="spellEnd"/>
            <w:r>
              <w:rPr>
                <w:rFonts w:ascii="Arial" w:hAnsi="Arial" w:cs="Arial"/>
                <w:sz w:val="18"/>
                <w:szCs w:val="18"/>
              </w:rPr>
              <w:t>)</w:t>
            </w:r>
          </w:p>
        </w:tc>
      </w:tr>
      <w:tr w:rsidR="00B56258" w:rsidRPr="006F172B" w:rsidTr="00530D37">
        <w:tc>
          <w:tcPr>
            <w:tcW w:w="1080" w:type="dxa"/>
            <w:tcBorders>
              <w:right w:val="single" w:sz="4" w:space="0" w:color="auto"/>
            </w:tcBorders>
            <w:shd w:val="clear" w:color="auto" w:fill="D9D9D9"/>
          </w:tcPr>
          <w:p w:rsidR="00B56258" w:rsidRPr="006F172B" w:rsidRDefault="00B56258" w:rsidP="00C41D37">
            <w:pPr>
              <w:ind w:right="-720"/>
              <w:rPr>
                <w:rFonts w:ascii="Arial" w:hAnsi="Arial" w:cs="Arial"/>
                <w:b/>
                <w:bCs/>
                <w:sz w:val="18"/>
                <w:szCs w:val="28"/>
              </w:rPr>
            </w:pPr>
            <w:r>
              <w:rPr>
                <w:rFonts w:ascii="Arial" w:hAnsi="Arial" w:cs="Arial"/>
                <w:b/>
                <w:bCs/>
                <w:sz w:val="18"/>
                <w:szCs w:val="28"/>
              </w:rPr>
              <w:t>Week 2</w:t>
            </w:r>
          </w:p>
        </w:tc>
        <w:tc>
          <w:tcPr>
            <w:tcW w:w="3960" w:type="dxa"/>
            <w:tcBorders>
              <w:left w:val="single" w:sz="4" w:space="0" w:color="auto"/>
              <w:right w:val="single" w:sz="4" w:space="0" w:color="auto"/>
            </w:tcBorders>
            <w:shd w:val="clear" w:color="auto" w:fill="D9D9D9"/>
          </w:tcPr>
          <w:p w:rsidR="00B56258" w:rsidRPr="006F172B" w:rsidRDefault="00B56258" w:rsidP="00C41D37">
            <w:pPr>
              <w:ind w:right="-720"/>
              <w:rPr>
                <w:rFonts w:ascii="Arial" w:hAnsi="Arial" w:cs="Arial"/>
                <w:b/>
                <w:bCs/>
                <w:sz w:val="18"/>
                <w:szCs w:val="28"/>
              </w:rPr>
            </w:pPr>
          </w:p>
        </w:tc>
        <w:tc>
          <w:tcPr>
            <w:tcW w:w="2610" w:type="dxa"/>
            <w:tcBorders>
              <w:left w:val="single" w:sz="4" w:space="0" w:color="auto"/>
            </w:tcBorders>
            <w:shd w:val="clear" w:color="auto" w:fill="D9D9D9"/>
          </w:tcPr>
          <w:p w:rsidR="00B56258" w:rsidRPr="006F172B" w:rsidRDefault="00B56258" w:rsidP="00C41D37">
            <w:pPr>
              <w:ind w:right="-720"/>
              <w:rPr>
                <w:rFonts w:ascii="Arial" w:hAnsi="Arial" w:cs="Arial"/>
                <w:b/>
                <w:bCs/>
                <w:sz w:val="18"/>
                <w:szCs w:val="28"/>
              </w:rPr>
            </w:pPr>
          </w:p>
        </w:tc>
        <w:tc>
          <w:tcPr>
            <w:tcW w:w="2520" w:type="dxa"/>
            <w:tcBorders>
              <w:left w:val="single" w:sz="4" w:space="0" w:color="auto"/>
            </w:tcBorders>
            <w:shd w:val="clear" w:color="auto" w:fill="D9D9D9"/>
          </w:tcPr>
          <w:p w:rsidR="00B56258" w:rsidRPr="006F172B" w:rsidRDefault="00B56258" w:rsidP="00C41D37">
            <w:pPr>
              <w:ind w:right="-720"/>
              <w:rPr>
                <w:rFonts w:ascii="Arial" w:hAnsi="Arial" w:cs="Arial"/>
                <w:b/>
                <w:bCs/>
                <w:sz w:val="18"/>
                <w:szCs w:val="28"/>
              </w:rPr>
            </w:pPr>
          </w:p>
        </w:tc>
      </w:tr>
      <w:tr w:rsidR="00B56258" w:rsidRPr="006F172B" w:rsidTr="00530D37">
        <w:trPr>
          <w:trHeight w:val="638"/>
        </w:trPr>
        <w:tc>
          <w:tcPr>
            <w:tcW w:w="1080" w:type="dxa"/>
          </w:tcPr>
          <w:p w:rsidR="00B56258" w:rsidRPr="006F172B" w:rsidRDefault="00B56258" w:rsidP="00C41D37">
            <w:pPr>
              <w:ind w:right="-720"/>
              <w:rPr>
                <w:rFonts w:ascii="Arial" w:hAnsi="Arial" w:cs="Arial"/>
                <w:sz w:val="18"/>
                <w:szCs w:val="28"/>
              </w:rPr>
            </w:pPr>
          </w:p>
        </w:tc>
        <w:tc>
          <w:tcPr>
            <w:tcW w:w="3960" w:type="dxa"/>
            <w:tcBorders>
              <w:right w:val="single" w:sz="4" w:space="0" w:color="auto"/>
            </w:tcBorders>
          </w:tcPr>
          <w:p w:rsidR="00B56258" w:rsidRDefault="00B56258" w:rsidP="00C41D37">
            <w:pPr>
              <w:rPr>
                <w:rFonts w:ascii="Arial" w:hAnsi="Arial" w:cs="Arial"/>
                <w:i/>
                <w:iCs/>
                <w:sz w:val="18"/>
                <w:szCs w:val="18"/>
              </w:rPr>
            </w:pPr>
            <w:r w:rsidRPr="0016635B">
              <w:rPr>
                <w:rFonts w:ascii="Arial" w:hAnsi="Arial" w:cs="Arial"/>
                <w:sz w:val="18"/>
                <w:szCs w:val="18"/>
              </w:rPr>
              <w:t>1.2 Gaussian Elimination</w:t>
            </w:r>
            <w:r>
              <w:rPr>
                <w:rFonts w:ascii="Arial" w:hAnsi="Arial" w:cs="Arial"/>
                <w:sz w:val="18"/>
                <w:szCs w:val="18"/>
              </w:rPr>
              <w:t xml:space="preserve"> </w:t>
            </w:r>
            <w:r w:rsidRPr="0044590D">
              <w:rPr>
                <w:rFonts w:ascii="Arial" w:hAnsi="Arial" w:cs="Arial"/>
                <w:i/>
                <w:iCs/>
                <w:sz w:val="18"/>
                <w:szCs w:val="18"/>
              </w:rPr>
              <w:t>(continued)</w:t>
            </w:r>
          </w:p>
          <w:p w:rsidR="00B56258" w:rsidRDefault="00B56258" w:rsidP="00C41D37">
            <w:pPr>
              <w:rPr>
                <w:rFonts w:ascii="Arial" w:hAnsi="Arial" w:cs="Arial"/>
                <w:i/>
                <w:iCs/>
                <w:sz w:val="18"/>
                <w:szCs w:val="18"/>
              </w:rPr>
            </w:pPr>
          </w:p>
          <w:p w:rsidR="00B56258" w:rsidRDefault="00B56258" w:rsidP="00C41D37">
            <w:pPr>
              <w:rPr>
                <w:rFonts w:ascii="Arial" w:hAnsi="Arial" w:cs="Arial"/>
                <w:sz w:val="18"/>
                <w:szCs w:val="18"/>
              </w:rPr>
            </w:pPr>
          </w:p>
          <w:p w:rsidR="00B56258" w:rsidRDefault="00B56258" w:rsidP="00576725">
            <w:pPr>
              <w:rPr>
                <w:rFonts w:ascii="Arial" w:hAnsi="Arial" w:cs="Arial"/>
                <w:sz w:val="18"/>
                <w:szCs w:val="18"/>
              </w:rPr>
            </w:pPr>
          </w:p>
          <w:p w:rsidR="00B56258" w:rsidRPr="00FD2207" w:rsidRDefault="00B56258" w:rsidP="00576725">
            <w:pPr>
              <w:rPr>
                <w:rFonts w:ascii="Arial" w:hAnsi="Arial" w:cs="Arial"/>
                <w:sz w:val="18"/>
                <w:szCs w:val="18"/>
                <w:lang w:eastAsia="en-GB"/>
              </w:rPr>
            </w:pPr>
            <w:r w:rsidRPr="0016635B">
              <w:rPr>
                <w:rFonts w:ascii="Arial" w:hAnsi="Arial" w:cs="Arial"/>
                <w:sz w:val="18"/>
                <w:szCs w:val="18"/>
              </w:rPr>
              <w:t>1.3 Matrices and Matrix Operations</w:t>
            </w:r>
            <w:r w:rsidRPr="00FD2207">
              <w:rPr>
                <w:rFonts w:ascii="Arial" w:hAnsi="Arial" w:cs="Arial"/>
                <w:sz w:val="18"/>
                <w:szCs w:val="18"/>
                <w:lang w:eastAsia="en-GB"/>
              </w:rPr>
              <w:t xml:space="preserve"> </w:t>
            </w:r>
          </w:p>
        </w:tc>
        <w:tc>
          <w:tcPr>
            <w:tcW w:w="2610" w:type="dxa"/>
            <w:tcBorders>
              <w:left w:val="single" w:sz="4" w:space="0" w:color="auto"/>
            </w:tcBorders>
          </w:tcPr>
          <w:p w:rsidR="00B56258" w:rsidRPr="00FD2207" w:rsidRDefault="00A568E2" w:rsidP="00953634">
            <w:pPr>
              <w:rPr>
                <w:rFonts w:ascii="Arial" w:hAnsi="Arial" w:cs="Arial"/>
                <w:sz w:val="18"/>
                <w:szCs w:val="18"/>
                <w:lang w:eastAsia="en-GB"/>
              </w:rPr>
            </w:pPr>
            <w:r>
              <w:rPr>
                <w:rFonts w:ascii="Arial" w:hAnsi="Arial" w:cs="Arial"/>
                <w:sz w:val="18"/>
                <w:szCs w:val="18"/>
                <w:lang w:eastAsia="en-GB"/>
              </w:rPr>
              <w:t>5-</w:t>
            </w:r>
            <w:r w:rsidR="00B56258">
              <w:rPr>
                <w:rFonts w:ascii="Arial" w:hAnsi="Arial" w:cs="Arial"/>
                <w:sz w:val="18"/>
                <w:szCs w:val="18"/>
                <w:lang w:eastAsia="en-GB"/>
              </w:rPr>
              <w:t>11-21-25-27</w:t>
            </w:r>
          </w:p>
        </w:tc>
        <w:tc>
          <w:tcPr>
            <w:tcW w:w="2520" w:type="dxa"/>
            <w:tcBorders>
              <w:left w:val="single" w:sz="4" w:space="0" w:color="auto"/>
            </w:tcBorders>
          </w:tcPr>
          <w:p w:rsidR="00B56258" w:rsidRDefault="00A568E2" w:rsidP="00C41D37">
            <w:pPr>
              <w:rPr>
                <w:rFonts w:ascii="Arial" w:hAnsi="Arial" w:cs="Arial"/>
                <w:sz w:val="18"/>
                <w:szCs w:val="18"/>
                <w:lang w:eastAsia="en-GB"/>
              </w:rPr>
            </w:pPr>
            <w:r>
              <w:rPr>
                <w:rFonts w:ascii="Arial" w:hAnsi="Arial" w:cs="Arial"/>
                <w:sz w:val="18"/>
                <w:szCs w:val="18"/>
                <w:lang w:eastAsia="en-GB"/>
              </w:rPr>
              <w:t>1(</w:t>
            </w:r>
            <w:proofErr w:type="spellStart"/>
            <w:r>
              <w:rPr>
                <w:rFonts w:ascii="Arial" w:hAnsi="Arial" w:cs="Arial"/>
                <w:sz w:val="18"/>
                <w:szCs w:val="18"/>
                <w:lang w:eastAsia="en-GB"/>
              </w:rPr>
              <w:t>c,d,e,g</w:t>
            </w:r>
            <w:proofErr w:type="spellEnd"/>
            <w:r>
              <w:rPr>
                <w:rFonts w:ascii="Arial" w:hAnsi="Arial" w:cs="Arial"/>
                <w:sz w:val="18"/>
                <w:szCs w:val="18"/>
                <w:lang w:eastAsia="en-GB"/>
              </w:rPr>
              <w:t>)-2(</w:t>
            </w:r>
            <w:proofErr w:type="spellStart"/>
            <w:r>
              <w:rPr>
                <w:rFonts w:ascii="Arial" w:hAnsi="Arial" w:cs="Arial"/>
                <w:sz w:val="18"/>
                <w:szCs w:val="18"/>
                <w:lang w:eastAsia="en-GB"/>
              </w:rPr>
              <w:t>b,d,e</w:t>
            </w:r>
            <w:proofErr w:type="spellEnd"/>
            <w:r>
              <w:rPr>
                <w:rFonts w:ascii="Arial" w:hAnsi="Arial" w:cs="Arial"/>
                <w:sz w:val="18"/>
                <w:szCs w:val="18"/>
                <w:lang w:eastAsia="en-GB"/>
              </w:rPr>
              <w:t>)-7-9-35-</w:t>
            </w:r>
            <w:r w:rsidR="00B56258">
              <w:rPr>
                <w:rFonts w:ascii="Arial" w:hAnsi="Arial" w:cs="Arial"/>
                <w:sz w:val="18"/>
                <w:szCs w:val="18"/>
                <w:lang w:eastAsia="en-GB"/>
              </w:rPr>
              <w:t>T-F(</w:t>
            </w:r>
            <w:proofErr w:type="spellStart"/>
            <w:r w:rsidR="00B56258">
              <w:rPr>
                <w:rFonts w:ascii="Arial" w:hAnsi="Arial" w:cs="Arial"/>
                <w:sz w:val="18"/>
                <w:szCs w:val="18"/>
                <w:lang w:eastAsia="en-GB"/>
              </w:rPr>
              <w:t>a,c,d</w:t>
            </w:r>
            <w:proofErr w:type="spellEnd"/>
            <w:r w:rsidR="00B56258">
              <w:rPr>
                <w:rFonts w:ascii="Arial" w:hAnsi="Arial" w:cs="Arial"/>
                <w:sz w:val="18"/>
                <w:szCs w:val="18"/>
                <w:lang w:eastAsia="en-GB"/>
              </w:rPr>
              <w:t>)</w:t>
            </w:r>
          </w:p>
        </w:tc>
      </w:tr>
      <w:tr w:rsidR="00B56258" w:rsidRPr="006F172B" w:rsidTr="00530D37">
        <w:trPr>
          <w:trHeight w:val="233"/>
        </w:trPr>
        <w:tc>
          <w:tcPr>
            <w:tcW w:w="1080" w:type="dxa"/>
            <w:tcBorders>
              <w:right w:val="single" w:sz="4" w:space="0" w:color="auto"/>
            </w:tcBorders>
            <w:shd w:val="clear" w:color="auto" w:fill="D9D9D9"/>
          </w:tcPr>
          <w:p w:rsidR="00B56258" w:rsidRPr="006F172B" w:rsidRDefault="00B56258" w:rsidP="00C41D37">
            <w:pPr>
              <w:ind w:right="-720"/>
              <w:rPr>
                <w:rFonts w:ascii="Arial" w:hAnsi="Arial" w:cs="Arial"/>
                <w:b/>
                <w:bCs/>
                <w:sz w:val="18"/>
                <w:szCs w:val="28"/>
              </w:rPr>
            </w:pPr>
            <w:r w:rsidRPr="006F172B">
              <w:rPr>
                <w:rFonts w:ascii="Arial" w:hAnsi="Arial" w:cs="Arial"/>
                <w:b/>
                <w:bCs/>
                <w:sz w:val="18"/>
                <w:szCs w:val="28"/>
              </w:rPr>
              <w:t>Week</w:t>
            </w:r>
            <w:r>
              <w:rPr>
                <w:rFonts w:ascii="Arial" w:hAnsi="Arial" w:cs="Arial"/>
                <w:b/>
                <w:bCs/>
                <w:sz w:val="18"/>
                <w:szCs w:val="28"/>
              </w:rPr>
              <w:t xml:space="preserve"> 3</w:t>
            </w:r>
          </w:p>
        </w:tc>
        <w:tc>
          <w:tcPr>
            <w:tcW w:w="3960" w:type="dxa"/>
            <w:tcBorders>
              <w:left w:val="single" w:sz="4" w:space="0" w:color="auto"/>
              <w:right w:val="single" w:sz="4" w:space="0" w:color="auto"/>
            </w:tcBorders>
            <w:shd w:val="clear" w:color="auto" w:fill="D9D9D9"/>
          </w:tcPr>
          <w:p w:rsidR="00B56258" w:rsidRPr="00FD2207" w:rsidRDefault="00B56258" w:rsidP="00C41D37">
            <w:pPr>
              <w:ind w:right="-720"/>
              <w:rPr>
                <w:rFonts w:ascii="Arial" w:hAnsi="Arial" w:cs="Arial"/>
                <w:b/>
                <w:bCs/>
                <w:sz w:val="18"/>
                <w:szCs w:val="28"/>
              </w:rPr>
            </w:pPr>
          </w:p>
        </w:tc>
        <w:tc>
          <w:tcPr>
            <w:tcW w:w="2610" w:type="dxa"/>
            <w:tcBorders>
              <w:left w:val="single" w:sz="4" w:space="0" w:color="auto"/>
            </w:tcBorders>
            <w:shd w:val="clear" w:color="auto" w:fill="D9D9D9"/>
          </w:tcPr>
          <w:p w:rsidR="00B56258" w:rsidRPr="00FD2207" w:rsidRDefault="00B56258" w:rsidP="00C41D37">
            <w:pPr>
              <w:ind w:right="-720"/>
              <w:rPr>
                <w:rFonts w:ascii="Arial" w:hAnsi="Arial" w:cs="Arial"/>
                <w:b/>
                <w:bCs/>
                <w:sz w:val="18"/>
                <w:szCs w:val="28"/>
              </w:rPr>
            </w:pPr>
          </w:p>
        </w:tc>
        <w:tc>
          <w:tcPr>
            <w:tcW w:w="2520" w:type="dxa"/>
            <w:tcBorders>
              <w:left w:val="single" w:sz="4" w:space="0" w:color="auto"/>
            </w:tcBorders>
            <w:shd w:val="clear" w:color="auto" w:fill="D9D9D9"/>
          </w:tcPr>
          <w:p w:rsidR="00B56258" w:rsidRPr="00FD2207" w:rsidRDefault="00B56258" w:rsidP="00C41D37">
            <w:pPr>
              <w:ind w:right="-720"/>
              <w:rPr>
                <w:rFonts w:ascii="Arial" w:hAnsi="Arial" w:cs="Arial"/>
                <w:b/>
                <w:bCs/>
                <w:sz w:val="18"/>
                <w:szCs w:val="28"/>
              </w:rPr>
            </w:pPr>
          </w:p>
        </w:tc>
      </w:tr>
      <w:tr w:rsidR="00B56258" w:rsidRPr="006F172B" w:rsidTr="00530D37">
        <w:trPr>
          <w:trHeight w:val="503"/>
        </w:trPr>
        <w:tc>
          <w:tcPr>
            <w:tcW w:w="1080" w:type="dxa"/>
          </w:tcPr>
          <w:p w:rsidR="00B56258" w:rsidRPr="006F172B" w:rsidRDefault="00B56258" w:rsidP="00C41D37">
            <w:pPr>
              <w:ind w:right="-720"/>
              <w:rPr>
                <w:rFonts w:ascii="Arial" w:hAnsi="Arial" w:cs="Arial"/>
                <w:sz w:val="18"/>
                <w:szCs w:val="28"/>
              </w:rPr>
            </w:pPr>
          </w:p>
        </w:tc>
        <w:tc>
          <w:tcPr>
            <w:tcW w:w="3960" w:type="dxa"/>
            <w:tcBorders>
              <w:right w:val="single" w:sz="4" w:space="0" w:color="auto"/>
            </w:tcBorders>
          </w:tcPr>
          <w:p w:rsidR="00B56258" w:rsidRDefault="00B56258" w:rsidP="000C43DA">
            <w:pPr>
              <w:rPr>
                <w:rFonts w:ascii="Arial" w:hAnsi="Arial" w:cs="Arial"/>
                <w:i/>
                <w:iCs/>
                <w:sz w:val="18"/>
                <w:szCs w:val="18"/>
              </w:rPr>
            </w:pPr>
            <w:r w:rsidRPr="0016635B">
              <w:rPr>
                <w:rFonts w:ascii="Arial" w:hAnsi="Arial" w:cs="Arial"/>
                <w:sz w:val="18"/>
                <w:szCs w:val="18"/>
              </w:rPr>
              <w:t>1.3 Matrices and Matrix Operations</w:t>
            </w:r>
            <w:r>
              <w:rPr>
                <w:rFonts w:ascii="Arial" w:hAnsi="Arial" w:cs="Arial"/>
                <w:sz w:val="18"/>
                <w:szCs w:val="18"/>
              </w:rPr>
              <w:t xml:space="preserve"> </w:t>
            </w:r>
            <w:r w:rsidRPr="0044590D">
              <w:rPr>
                <w:rFonts w:ascii="Arial" w:hAnsi="Arial" w:cs="Arial"/>
                <w:i/>
                <w:iCs/>
                <w:sz w:val="18"/>
                <w:szCs w:val="18"/>
              </w:rPr>
              <w:t>(continued)</w:t>
            </w:r>
          </w:p>
          <w:p w:rsidR="00B56258" w:rsidRDefault="00B56258" w:rsidP="000C43DA">
            <w:pPr>
              <w:rPr>
                <w:rFonts w:ascii="Arial" w:hAnsi="Arial" w:cs="Arial"/>
                <w:i/>
                <w:iCs/>
                <w:sz w:val="18"/>
                <w:szCs w:val="18"/>
              </w:rPr>
            </w:pPr>
          </w:p>
          <w:p w:rsidR="00B56258" w:rsidRDefault="00B56258" w:rsidP="000C43DA">
            <w:pPr>
              <w:rPr>
                <w:rFonts w:ascii="Arial" w:hAnsi="Arial" w:cs="Arial"/>
                <w:sz w:val="18"/>
                <w:szCs w:val="18"/>
              </w:rPr>
            </w:pPr>
          </w:p>
          <w:p w:rsidR="00B56258" w:rsidRDefault="00B56258" w:rsidP="000C43DA">
            <w:pPr>
              <w:rPr>
                <w:rFonts w:ascii="Arial" w:hAnsi="Arial" w:cs="Arial"/>
                <w:sz w:val="18"/>
                <w:szCs w:val="18"/>
              </w:rPr>
            </w:pPr>
          </w:p>
          <w:p w:rsidR="00B56258" w:rsidRPr="00FD2207" w:rsidRDefault="00B56258" w:rsidP="00D34D7C">
            <w:pPr>
              <w:rPr>
                <w:rFonts w:ascii="Arial" w:hAnsi="Arial" w:cs="Arial"/>
                <w:sz w:val="18"/>
                <w:szCs w:val="18"/>
                <w:lang w:eastAsia="en-GB"/>
              </w:rPr>
            </w:pPr>
            <w:r w:rsidRPr="00ED7194">
              <w:rPr>
                <w:rFonts w:ascii="Arial" w:hAnsi="Arial" w:cs="Arial"/>
                <w:sz w:val="18"/>
                <w:szCs w:val="18"/>
                <w:lang w:eastAsia="en-GB"/>
              </w:rPr>
              <w:t xml:space="preserve">1.4 Inverses; </w:t>
            </w:r>
            <w:r>
              <w:rPr>
                <w:rFonts w:ascii="Arial" w:hAnsi="Arial" w:cs="Arial"/>
                <w:sz w:val="18"/>
                <w:szCs w:val="18"/>
                <w:lang w:eastAsia="en-GB"/>
              </w:rPr>
              <w:t>Algebraic properties of Matrices</w:t>
            </w:r>
            <w:r w:rsidRPr="004F038A">
              <w:rPr>
                <w:rFonts w:ascii="Arial" w:hAnsi="Arial" w:cs="Arial"/>
                <w:sz w:val="18"/>
                <w:szCs w:val="18"/>
                <w:lang w:eastAsia="en-GB"/>
              </w:rPr>
              <w:t xml:space="preserve"> </w:t>
            </w:r>
          </w:p>
        </w:tc>
        <w:tc>
          <w:tcPr>
            <w:tcW w:w="2610" w:type="dxa"/>
            <w:tcBorders>
              <w:left w:val="single" w:sz="4" w:space="0" w:color="auto"/>
            </w:tcBorders>
          </w:tcPr>
          <w:p w:rsidR="00B56258" w:rsidRDefault="007A5C07" w:rsidP="006341F0">
            <w:pPr>
              <w:rPr>
                <w:rFonts w:ascii="Arial" w:hAnsi="Arial" w:cs="Arial"/>
                <w:sz w:val="18"/>
                <w:szCs w:val="18"/>
              </w:rPr>
            </w:pPr>
            <w:r>
              <w:rPr>
                <w:rFonts w:ascii="Arial" w:hAnsi="Arial" w:cs="Arial"/>
                <w:sz w:val="18"/>
                <w:szCs w:val="18"/>
              </w:rPr>
              <w:t>7(</w:t>
            </w:r>
            <w:proofErr w:type="spellStart"/>
            <w:r>
              <w:rPr>
                <w:rFonts w:ascii="Arial" w:hAnsi="Arial" w:cs="Arial"/>
                <w:sz w:val="18"/>
                <w:szCs w:val="18"/>
              </w:rPr>
              <w:t>a,c</w:t>
            </w:r>
            <w:proofErr w:type="spellEnd"/>
            <w:r>
              <w:rPr>
                <w:rFonts w:ascii="Arial" w:hAnsi="Arial" w:cs="Arial"/>
                <w:sz w:val="18"/>
                <w:szCs w:val="18"/>
              </w:rPr>
              <w:t>)- 15-</w:t>
            </w:r>
            <w:r w:rsidR="00E251FC">
              <w:rPr>
                <w:rFonts w:ascii="Arial" w:hAnsi="Arial" w:cs="Arial"/>
                <w:sz w:val="18"/>
                <w:szCs w:val="18"/>
              </w:rPr>
              <w:t>19- 20- 21-27</w:t>
            </w:r>
          </w:p>
          <w:p w:rsidR="00B56258" w:rsidRPr="00FD2207" w:rsidRDefault="00B56258" w:rsidP="00D873A2">
            <w:pPr>
              <w:rPr>
                <w:rFonts w:ascii="Arial" w:hAnsi="Arial" w:cs="Arial"/>
                <w:sz w:val="18"/>
                <w:szCs w:val="18"/>
              </w:rPr>
            </w:pPr>
          </w:p>
        </w:tc>
        <w:tc>
          <w:tcPr>
            <w:tcW w:w="2520" w:type="dxa"/>
            <w:tcBorders>
              <w:left w:val="single" w:sz="4" w:space="0" w:color="auto"/>
            </w:tcBorders>
          </w:tcPr>
          <w:p w:rsidR="00E251FC" w:rsidRDefault="00AA0D46" w:rsidP="006341F0">
            <w:pPr>
              <w:rPr>
                <w:rFonts w:ascii="Arial" w:hAnsi="Arial" w:cs="Arial"/>
                <w:sz w:val="18"/>
                <w:szCs w:val="18"/>
              </w:rPr>
            </w:pPr>
            <w:r>
              <w:rPr>
                <w:rFonts w:ascii="Arial" w:hAnsi="Arial" w:cs="Arial"/>
                <w:sz w:val="18"/>
                <w:szCs w:val="18"/>
              </w:rPr>
              <w:t>2(</w:t>
            </w:r>
            <w:proofErr w:type="spellStart"/>
            <w:r>
              <w:rPr>
                <w:rFonts w:ascii="Arial" w:hAnsi="Arial" w:cs="Arial"/>
                <w:sz w:val="18"/>
                <w:szCs w:val="18"/>
              </w:rPr>
              <w:t>b,c,f,g</w:t>
            </w:r>
            <w:proofErr w:type="spellEnd"/>
            <w:r>
              <w:rPr>
                <w:rFonts w:ascii="Arial" w:hAnsi="Arial" w:cs="Arial"/>
                <w:sz w:val="18"/>
                <w:szCs w:val="18"/>
              </w:rPr>
              <w:t>)-3(</w:t>
            </w:r>
            <w:proofErr w:type="spellStart"/>
            <w:r>
              <w:rPr>
                <w:rFonts w:ascii="Arial" w:hAnsi="Arial" w:cs="Arial"/>
                <w:sz w:val="18"/>
                <w:szCs w:val="18"/>
              </w:rPr>
              <w:t>e,j,k</w:t>
            </w:r>
            <w:proofErr w:type="spellEnd"/>
            <w:r>
              <w:rPr>
                <w:rFonts w:ascii="Arial" w:hAnsi="Arial" w:cs="Arial"/>
                <w:sz w:val="18"/>
                <w:szCs w:val="18"/>
              </w:rPr>
              <w:t>)-4(</w:t>
            </w:r>
            <w:proofErr w:type="spellStart"/>
            <w:r>
              <w:rPr>
                <w:rFonts w:ascii="Arial" w:hAnsi="Arial" w:cs="Arial"/>
                <w:sz w:val="18"/>
                <w:szCs w:val="18"/>
              </w:rPr>
              <w:t>g,i</w:t>
            </w:r>
            <w:proofErr w:type="spellEnd"/>
            <w:r>
              <w:rPr>
                <w:rFonts w:ascii="Arial" w:hAnsi="Arial" w:cs="Arial"/>
                <w:sz w:val="18"/>
                <w:szCs w:val="18"/>
              </w:rPr>
              <w:t>)-</w:t>
            </w:r>
            <w:r w:rsidR="007A5C07">
              <w:rPr>
                <w:rFonts w:ascii="Arial" w:hAnsi="Arial" w:cs="Arial"/>
                <w:sz w:val="18"/>
                <w:szCs w:val="18"/>
              </w:rPr>
              <w:t xml:space="preserve"> 11a- 14a -</w:t>
            </w:r>
            <w:r w:rsidR="00530D37">
              <w:rPr>
                <w:rFonts w:ascii="Arial" w:hAnsi="Arial" w:cs="Arial"/>
                <w:sz w:val="18"/>
                <w:szCs w:val="18"/>
              </w:rPr>
              <w:t>18-29-</w:t>
            </w:r>
            <w:r w:rsidR="00B56258">
              <w:rPr>
                <w:rFonts w:ascii="Arial" w:hAnsi="Arial" w:cs="Arial"/>
                <w:sz w:val="18"/>
                <w:szCs w:val="18"/>
              </w:rPr>
              <w:t>30-</w:t>
            </w:r>
          </w:p>
          <w:p w:rsidR="00B56258" w:rsidRDefault="00B56258" w:rsidP="006341F0">
            <w:pPr>
              <w:rPr>
                <w:rFonts w:ascii="Arial" w:hAnsi="Arial" w:cs="Arial"/>
                <w:sz w:val="18"/>
                <w:szCs w:val="18"/>
              </w:rPr>
            </w:pPr>
            <w:r>
              <w:rPr>
                <w:rFonts w:ascii="Arial" w:hAnsi="Arial" w:cs="Arial"/>
                <w:sz w:val="18"/>
                <w:szCs w:val="18"/>
              </w:rPr>
              <w:t>T-F(</w:t>
            </w:r>
            <w:proofErr w:type="spellStart"/>
            <w:r>
              <w:rPr>
                <w:rFonts w:ascii="Arial" w:hAnsi="Arial" w:cs="Arial"/>
                <w:sz w:val="18"/>
                <w:szCs w:val="18"/>
              </w:rPr>
              <w:t>f,h,j,k,i,m</w:t>
            </w:r>
            <w:proofErr w:type="spellEnd"/>
            <w:r>
              <w:rPr>
                <w:rFonts w:ascii="Arial" w:hAnsi="Arial" w:cs="Arial"/>
                <w:sz w:val="18"/>
                <w:szCs w:val="18"/>
              </w:rPr>
              <w:t>)</w:t>
            </w:r>
          </w:p>
        </w:tc>
      </w:tr>
      <w:tr w:rsidR="00B56258" w:rsidRPr="006F172B" w:rsidTr="00530D37">
        <w:tc>
          <w:tcPr>
            <w:tcW w:w="1080" w:type="dxa"/>
            <w:tcBorders>
              <w:right w:val="single" w:sz="4" w:space="0" w:color="auto"/>
            </w:tcBorders>
            <w:shd w:val="clear" w:color="auto" w:fill="D9D9D9"/>
          </w:tcPr>
          <w:p w:rsidR="00B56258" w:rsidRPr="006F172B" w:rsidRDefault="00B56258" w:rsidP="00C41D37">
            <w:pPr>
              <w:ind w:right="-720"/>
              <w:rPr>
                <w:rFonts w:ascii="Arial" w:hAnsi="Arial"/>
                <w:b/>
                <w:bCs/>
                <w:sz w:val="18"/>
                <w:szCs w:val="28"/>
              </w:rPr>
            </w:pPr>
            <w:r>
              <w:rPr>
                <w:rFonts w:ascii="Arial" w:hAnsi="Arial"/>
                <w:b/>
                <w:bCs/>
                <w:sz w:val="18"/>
                <w:szCs w:val="28"/>
              </w:rPr>
              <w:t>Week 4</w:t>
            </w:r>
          </w:p>
        </w:tc>
        <w:tc>
          <w:tcPr>
            <w:tcW w:w="3960" w:type="dxa"/>
            <w:tcBorders>
              <w:left w:val="single" w:sz="4" w:space="0" w:color="auto"/>
              <w:right w:val="single" w:sz="4" w:space="0" w:color="auto"/>
            </w:tcBorders>
            <w:shd w:val="clear" w:color="auto" w:fill="D9D9D9"/>
          </w:tcPr>
          <w:p w:rsidR="00B56258" w:rsidRPr="00FD2207" w:rsidRDefault="00B56258" w:rsidP="00C41D37">
            <w:pPr>
              <w:ind w:right="-720"/>
              <w:rPr>
                <w:rFonts w:ascii="Arial" w:hAnsi="Arial"/>
                <w:b/>
                <w:bCs/>
                <w:sz w:val="18"/>
                <w:szCs w:val="28"/>
              </w:rPr>
            </w:pPr>
          </w:p>
        </w:tc>
        <w:tc>
          <w:tcPr>
            <w:tcW w:w="2610" w:type="dxa"/>
            <w:tcBorders>
              <w:left w:val="single" w:sz="4" w:space="0" w:color="auto"/>
            </w:tcBorders>
            <w:shd w:val="clear" w:color="auto" w:fill="D9D9D9"/>
          </w:tcPr>
          <w:p w:rsidR="00B56258" w:rsidRPr="00FD2207" w:rsidRDefault="00B56258" w:rsidP="00C41D37">
            <w:pPr>
              <w:ind w:right="-720"/>
              <w:rPr>
                <w:rFonts w:ascii="Arial" w:hAnsi="Arial"/>
                <w:b/>
                <w:bCs/>
                <w:sz w:val="18"/>
                <w:szCs w:val="28"/>
              </w:rPr>
            </w:pPr>
          </w:p>
        </w:tc>
        <w:tc>
          <w:tcPr>
            <w:tcW w:w="2520" w:type="dxa"/>
            <w:tcBorders>
              <w:left w:val="single" w:sz="4" w:space="0" w:color="auto"/>
            </w:tcBorders>
            <w:shd w:val="clear" w:color="auto" w:fill="D9D9D9"/>
          </w:tcPr>
          <w:p w:rsidR="00B56258" w:rsidRPr="00FD2207" w:rsidRDefault="00B56258" w:rsidP="00C41D37">
            <w:pPr>
              <w:ind w:right="-720"/>
              <w:rPr>
                <w:rFonts w:ascii="Arial" w:hAnsi="Arial"/>
                <w:b/>
                <w:bCs/>
                <w:sz w:val="18"/>
                <w:szCs w:val="28"/>
              </w:rPr>
            </w:pPr>
          </w:p>
        </w:tc>
      </w:tr>
      <w:tr w:rsidR="00B56258" w:rsidRPr="006F172B" w:rsidTr="00530D37">
        <w:tc>
          <w:tcPr>
            <w:tcW w:w="1080" w:type="dxa"/>
          </w:tcPr>
          <w:p w:rsidR="00B56258" w:rsidRPr="006F172B" w:rsidRDefault="00B56258" w:rsidP="00C41D37">
            <w:pPr>
              <w:ind w:right="-720"/>
              <w:rPr>
                <w:rFonts w:ascii="Arial" w:hAnsi="Arial" w:cs="Arial"/>
                <w:sz w:val="18"/>
                <w:szCs w:val="18"/>
              </w:rPr>
            </w:pPr>
          </w:p>
        </w:tc>
        <w:tc>
          <w:tcPr>
            <w:tcW w:w="3960" w:type="dxa"/>
            <w:tcBorders>
              <w:right w:val="single" w:sz="4" w:space="0" w:color="auto"/>
            </w:tcBorders>
          </w:tcPr>
          <w:p w:rsidR="00B56258" w:rsidRPr="004F038A" w:rsidRDefault="00B56258" w:rsidP="002754AC">
            <w:pPr>
              <w:ind w:left="-108"/>
              <w:rPr>
                <w:rFonts w:ascii="Arial" w:hAnsi="Arial" w:cs="Arial"/>
                <w:sz w:val="18"/>
                <w:szCs w:val="18"/>
                <w:lang w:eastAsia="en-GB"/>
              </w:rPr>
            </w:pPr>
            <w:r w:rsidRPr="004F038A">
              <w:rPr>
                <w:rFonts w:ascii="Arial" w:hAnsi="Arial" w:cs="Arial"/>
                <w:sz w:val="18"/>
                <w:szCs w:val="18"/>
              </w:rPr>
              <w:t xml:space="preserve">  </w:t>
            </w:r>
            <w:r w:rsidRPr="00ED7194">
              <w:rPr>
                <w:rFonts w:ascii="Arial" w:hAnsi="Arial" w:cs="Arial"/>
                <w:sz w:val="18"/>
                <w:szCs w:val="18"/>
                <w:lang w:eastAsia="en-GB"/>
              </w:rPr>
              <w:t xml:space="preserve">1.4 </w:t>
            </w:r>
            <w:r w:rsidRPr="002754AC">
              <w:rPr>
                <w:rFonts w:ascii="Arial" w:hAnsi="Arial" w:cs="Arial"/>
                <w:sz w:val="18"/>
                <w:szCs w:val="18"/>
                <w:lang w:eastAsia="en-GB"/>
              </w:rPr>
              <w:t xml:space="preserve">Inverses; Algebraic properties of Matrices </w:t>
            </w:r>
            <w:r w:rsidRPr="0044590D">
              <w:rPr>
                <w:rFonts w:ascii="Arial" w:hAnsi="Arial" w:cs="Arial"/>
                <w:i/>
                <w:iCs/>
                <w:sz w:val="18"/>
                <w:szCs w:val="18"/>
                <w:lang w:eastAsia="en-GB"/>
              </w:rPr>
              <w:t>(continued)</w:t>
            </w:r>
          </w:p>
          <w:p w:rsidR="00B56258" w:rsidRDefault="00B56258" w:rsidP="004F038A">
            <w:pPr>
              <w:rPr>
                <w:rFonts w:ascii="Arial" w:hAnsi="Arial" w:cs="Arial"/>
                <w:sz w:val="18"/>
                <w:szCs w:val="18"/>
              </w:rPr>
            </w:pPr>
          </w:p>
          <w:p w:rsidR="00B56258" w:rsidRDefault="00B56258" w:rsidP="004F038A">
            <w:pPr>
              <w:rPr>
                <w:rFonts w:ascii="Arial" w:hAnsi="Arial" w:cs="Arial"/>
                <w:sz w:val="18"/>
                <w:szCs w:val="18"/>
              </w:rPr>
            </w:pPr>
          </w:p>
          <w:p w:rsidR="00B56258" w:rsidRPr="004F038A" w:rsidRDefault="00B56258" w:rsidP="004F038A">
            <w:pPr>
              <w:rPr>
                <w:rFonts w:ascii="Arial" w:hAnsi="Arial" w:cs="Arial"/>
                <w:sz w:val="18"/>
                <w:szCs w:val="18"/>
                <w:lang w:eastAsia="en-GB"/>
              </w:rPr>
            </w:pPr>
            <w:r w:rsidRPr="00ED7194">
              <w:rPr>
                <w:rFonts w:ascii="Arial" w:hAnsi="Arial" w:cs="Arial"/>
                <w:sz w:val="18"/>
                <w:szCs w:val="18"/>
              </w:rPr>
              <w:t xml:space="preserve">1.5  Elementary Matrices and a method for finding </w:t>
            </w:r>
            <m:oMath>
              <m:sSup>
                <m:sSupPr>
                  <m:ctrlPr>
                    <w:rPr>
                      <w:rFonts w:ascii="Cambria Math" w:hAnsi="Cambria Math"/>
                      <w:i/>
                    </w:rPr>
                  </m:ctrlPr>
                </m:sSupPr>
                <m:e>
                  <m:r>
                    <w:rPr>
                      <w:rFonts w:ascii="Cambria Math" w:hAnsi="Cambria Math"/>
                    </w:rPr>
                    <m:t>A</m:t>
                  </m:r>
                </m:e>
                <m:sup>
                  <m:r>
                    <w:rPr>
                      <w:rFonts w:ascii="Cambria Math" w:hAnsi="Cambria Math"/>
                    </w:rPr>
                    <m:t>-1</m:t>
                  </m:r>
                </m:sup>
              </m:sSup>
            </m:oMath>
            <w:r w:rsidR="00035F0D" w:rsidRPr="004F038A">
              <w:rPr>
                <w:rFonts w:ascii="Arial" w:hAnsi="Arial" w:cs="Arial"/>
                <w:sz w:val="18"/>
                <w:szCs w:val="18"/>
                <w:lang w:eastAsia="en-GB"/>
              </w:rPr>
              <w:fldChar w:fldCharType="begin"/>
            </w:r>
            <w:r w:rsidRPr="004F038A">
              <w:rPr>
                <w:rFonts w:ascii="Arial" w:hAnsi="Arial" w:cs="Arial"/>
                <w:sz w:val="18"/>
                <w:szCs w:val="18"/>
                <w:lang w:eastAsia="en-GB"/>
              </w:rPr>
              <w:instrText xml:space="preserve"> QUOTE </w:instrText>
            </w:r>
            <m:oMath>
              <m:sSup>
                <m:sSupPr>
                  <m:ctrlPr>
                    <w:rPr>
                      <w:rFonts w:ascii="Cambria Math" w:hAnsi="Cambria Math"/>
                      <w:i/>
                    </w:rPr>
                  </m:ctrlPr>
                </m:sSupPr>
                <m:e>
                  <m:r>
                    <m:rPr>
                      <m:sty m:val="p"/>
                    </m:rPr>
                    <w:rPr>
                      <w:rFonts w:ascii="Cambria Math" w:hAnsi="Cambria Math"/>
                    </w:rPr>
                    <m:t>A</m:t>
                  </m:r>
                </m:e>
                <m:sup>
                  <m:r>
                    <m:rPr>
                      <m:sty m:val="p"/>
                    </m:rPr>
                    <w:rPr>
                      <w:rFonts w:ascii="Cambria Math" w:hAnsi="Cambria Math"/>
                    </w:rPr>
                    <m:t>n</m:t>
                  </m:r>
                </m:sup>
              </m:sSup>
            </m:oMath>
            <w:r w:rsidRPr="004F038A">
              <w:rPr>
                <w:rFonts w:ascii="Arial" w:hAnsi="Arial" w:cs="Arial"/>
                <w:sz w:val="18"/>
                <w:szCs w:val="18"/>
                <w:lang w:eastAsia="en-GB"/>
              </w:rPr>
              <w:instrText xml:space="preserve"> </w:instrText>
            </w:r>
            <w:r w:rsidR="00035F0D" w:rsidRPr="004F038A">
              <w:rPr>
                <w:rFonts w:ascii="Arial" w:hAnsi="Arial" w:cs="Arial"/>
                <w:sz w:val="18"/>
                <w:szCs w:val="18"/>
                <w:lang w:eastAsia="en-GB"/>
              </w:rPr>
              <w:fldChar w:fldCharType="end"/>
            </w:r>
          </w:p>
        </w:tc>
        <w:tc>
          <w:tcPr>
            <w:tcW w:w="2610" w:type="dxa"/>
            <w:tcBorders>
              <w:left w:val="single" w:sz="4" w:space="0" w:color="auto"/>
            </w:tcBorders>
          </w:tcPr>
          <w:p w:rsidR="00B56258" w:rsidRDefault="00911F94" w:rsidP="002578BE">
            <w:pPr>
              <w:rPr>
                <w:rFonts w:ascii="Arial" w:hAnsi="Arial" w:cs="Arial"/>
                <w:sz w:val="18"/>
                <w:szCs w:val="18"/>
              </w:rPr>
            </w:pPr>
            <w:r>
              <w:rPr>
                <w:rFonts w:ascii="Arial" w:hAnsi="Arial" w:cs="Arial"/>
                <w:sz w:val="18"/>
                <w:szCs w:val="18"/>
              </w:rPr>
              <w:t xml:space="preserve">4- 15-16-17- 28- </w:t>
            </w:r>
            <w:r w:rsidR="00B56258">
              <w:rPr>
                <w:rFonts w:ascii="Arial" w:hAnsi="Arial" w:cs="Arial"/>
                <w:sz w:val="18"/>
                <w:szCs w:val="18"/>
              </w:rPr>
              <w:t>51-53-54- 55</w:t>
            </w:r>
          </w:p>
          <w:p w:rsidR="00B56258" w:rsidRDefault="00B56258" w:rsidP="002578BE">
            <w:pPr>
              <w:rPr>
                <w:rFonts w:ascii="Arial" w:hAnsi="Arial" w:cs="Arial"/>
                <w:sz w:val="18"/>
                <w:szCs w:val="18"/>
              </w:rPr>
            </w:pPr>
          </w:p>
          <w:p w:rsidR="00B56258" w:rsidRDefault="00B56258" w:rsidP="002578BE">
            <w:pPr>
              <w:rPr>
                <w:rFonts w:ascii="Arial" w:hAnsi="Arial" w:cs="Arial"/>
                <w:sz w:val="18"/>
                <w:szCs w:val="18"/>
              </w:rPr>
            </w:pPr>
          </w:p>
          <w:p w:rsidR="00911F94" w:rsidRDefault="00911F94" w:rsidP="002578BE">
            <w:pPr>
              <w:rPr>
                <w:rFonts w:ascii="Arial" w:hAnsi="Arial" w:cs="Arial"/>
                <w:sz w:val="18"/>
                <w:szCs w:val="18"/>
              </w:rPr>
            </w:pPr>
          </w:p>
          <w:p w:rsidR="00B56258" w:rsidRPr="00FD2207" w:rsidRDefault="00911F94" w:rsidP="002578BE">
            <w:pPr>
              <w:rPr>
                <w:rFonts w:ascii="Arial" w:hAnsi="Arial" w:cs="Arial"/>
                <w:sz w:val="18"/>
                <w:szCs w:val="18"/>
              </w:rPr>
            </w:pPr>
            <w:r>
              <w:rPr>
                <w:rFonts w:ascii="Arial" w:hAnsi="Arial" w:cs="Arial"/>
                <w:sz w:val="18"/>
                <w:szCs w:val="18"/>
              </w:rPr>
              <w:t xml:space="preserve"> 6b- 7(</w:t>
            </w:r>
            <w:proofErr w:type="spellStart"/>
            <w:r>
              <w:rPr>
                <w:rFonts w:ascii="Arial" w:hAnsi="Arial" w:cs="Arial"/>
                <w:sz w:val="18"/>
                <w:szCs w:val="18"/>
              </w:rPr>
              <w:t>a,b</w:t>
            </w:r>
            <w:proofErr w:type="spellEnd"/>
            <w:r>
              <w:rPr>
                <w:rFonts w:ascii="Arial" w:hAnsi="Arial" w:cs="Arial"/>
                <w:sz w:val="18"/>
                <w:szCs w:val="18"/>
              </w:rPr>
              <w:t>)-</w:t>
            </w:r>
            <w:r w:rsidR="00B56258">
              <w:rPr>
                <w:rFonts w:ascii="Arial" w:hAnsi="Arial" w:cs="Arial"/>
                <w:sz w:val="18"/>
                <w:szCs w:val="18"/>
              </w:rPr>
              <w:t>19- 27-31- 37- 41- 42-43</w:t>
            </w:r>
          </w:p>
        </w:tc>
        <w:tc>
          <w:tcPr>
            <w:tcW w:w="2520" w:type="dxa"/>
            <w:tcBorders>
              <w:left w:val="single" w:sz="4" w:space="0" w:color="auto"/>
            </w:tcBorders>
          </w:tcPr>
          <w:p w:rsidR="00B56258" w:rsidRDefault="00911F94" w:rsidP="002578BE">
            <w:pPr>
              <w:rPr>
                <w:rFonts w:ascii="Arial" w:hAnsi="Arial" w:cs="Arial"/>
                <w:sz w:val="18"/>
                <w:szCs w:val="18"/>
              </w:rPr>
            </w:pPr>
            <w:r>
              <w:rPr>
                <w:rFonts w:ascii="Arial" w:hAnsi="Arial" w:cs="Arial"/>
                <w:sz w:val="18"/>
                <w:szCs w:val="18"/>
              </w:rPr>
              <w:t>8-25</w:t>
            </w:r>
          </w:p>
          <w:p w:rsidR="00B56258" w:rsidRDefault="00B56258" w:rsidP="002578BE">
            <w:pPr>
              <w:rPr>
                <w:rFonts w:ascii="Arial" w:hAnsi="Arial" w:cs="Arial"/>
                <w:sz w:val="18"/>
                <w:szCs w:val="18"/>
              </w:rPr>
            </w:pPr>
          </w:p>
          <w:p w:rsidR="00B56258" w:rsidRDefault="00B56258" w:rsidP="002578BE">
            <w:pPr>
              <w:rPr>
                <w:rFonts w:ascii="Arial" w:hAnsi="Arial" w:cs="Arial"/>
                <w:sz w:val="18"/>
                <w:szCs w:val="18"/>
              </w:rPr>
            </w:pPr>
          </w:p>
          <w:p w:rsidR="00B56258" w:rsidRDefault="00B56258" w:rsidP="002578BE">
            <w:pPr>
              <w:rPr>
                <w:rFonts w:ascii="Arial" w:hAnsi="Arial" w:cs="Arial"/>
                <w:sz w:val="18"/>
                <w:szCs w:val="18"/>
              </w:rPr>
            </w:pPr>
          </w:p>
          <w:p w:rsidR="00B56258" w:rsidRDefault="00911F94" w:rsidP="002578BE">
            <w:pPr>
              <w:rPr>
                <w:rFonts w:ascii="Arial" w:hAnsi="Arial" w:cs="Arial"/>
                <w:sz w:val="18"/>
                <w:szCs w:val="18"/>
              </w:rPr>
            </w:pPr>
            <w:r>
              <w:rPr>
                <w:rFonts w:ascii="Arial" w:hAnsi="Arial" w:cs="Arial"/>
                <w:sz w:val="18"/>
                <w:szCs w:val="18"/>
              </w:rPr>
              <w:t>2-10-</w:t>
            </w:r>
            <w:r w:rsidR="00B56258">
              <w:rPr>
                <w:rFonts w:ascii="Arial" w:hAnsi="Arial" w:cs="Arial"/>
                <w:sz w:val="18"/>
                <w:szCs w:val="18"/>
              </w:rPr>
              <w:t>T-F(</w:t>
            </w:r>
            <w:proofErr w:type="spellStart"/>
            <w:r w:rsidR="00B56258">
              <w:rPr>
                <w:rFonts w:ascii="Arial" w:hAnsi="Arial" w:cs="Arial"/>
                <w:sz w:val="18"/>
                <w:szCs w:val="18"/>
              </w:rPr>
              <w:t>a,c,d,e,f</w:t>
            </w:r>
            <w:proofErr w:type="spellEnd"/>
            <w:r w:rsidR="00B56258">
              <w:rPr>
                <w:rFonts w:ascii="Arial" w:hAnsi="Arial" w:cs="Arial"/>
                <w:sz w:val="18"/>
                <w:szCs w:val="18"/>
              </w:rPr>
              <w:t>)</w:t>
            </w:r>
          </w:p>
        </w:tc>
      </w:tr>
      <w:tr w:rsidR="00B56258" w:rsidRPr="006F172B" w:rsidTr="00530D37">
        <w:tc>
          <w:tcPr>
            <w:tcW w:w="1080" w:type="dxa"/>
            <w:tcBorders>
              <w:right w:val="single" w:sz="4" w:space="0" w:color="auto"/>
            </w:tcBorders>
            <w:shd w:val="clear" w:color="auto" w:fill="D9D9D9"/>
          </w:tcPr>
          <w:p w:rsidR="00B56258" w:rsidRPr="006F172B" w:rsidRDefault="00B56258" w:rsidP="00C41D37">
            <w:pPr>
              <w:ind w:right="-720"/>
              <w:rPr>
                <w:rFonts w:ascii="Arial" w:hAnsi="Arial" w:cs="Arial"/>
                <w:b/>
                <w:bCs/>
                <w:sz w:val="18"/>
                <w:szCs w:val="18"/>
              </w:rPr>
            </w:pPr>
            <w:r>
              <w:rPr>
                <w:rFonts w:ascii="Arial" w:hAnsi="Arial" w:cs="Arial"/>
                <w:b/>
                <w:bCs/>
                <w:sz w:val="18"/>
                <w:szCs w:val="18"/>
              </w:rPr>
              <w:t>Week 5</w:t>
            </w:r>
          </w:p>
        </w:tc>
        <w:tc>
          <w:tcPr>
            <w:tcW w:w="3960" w:type="dxa"/>
            <w:tcBorders>
              <w:left w:val="single" w:sz="4" w:space="0" w:color="auto"/>
              <w:right w:val="single" w:sz="4" w:space="0" w:color="auto"/>
            </w:tcBorders>
            <w:shd w:val="clear" w:color="auto" w:fill="D9D9D9"/>
          </w:tcPr>
          <w:p w:rsidR="00B56258" w:rsidRPr="00FD2207" w:rsidRDefault="00B56258" w:rsidP="00C41D37">
            <w:pPr>
              <w:ind w:right="-720"/>
              <w:rPr>
                <w:rFonts w:ascii="Arial" w:hAnsi="Arial" w:cs="Arial"/>
                <w:b/>
                <w:bCs/>
                <w:sz w:val="18"/>
                <w:szCs w:val="18"/>
              </w:rPr>
            </w:pPr>
          </w:p>
        </w:tc>
        <w:tc>
          <w:tcPr>
            <w:tcW w:w="2610" w:type="dxa"/>
            <w:tcBorders>
              <w:left w:val="single" w:sz="4" w:space="0" w:color="auto"/>
            </w:tcBorders>
            <w:shd w:val="clear" w:color="auto" w:fill="D9D9D9"/>
          </w:tcPr>
          <w:p w:rsidR="00B56258" w:rsidRPr="00FD2207" w:rsidRDefault="00B56258" w:rsidP="00C41D37">
            <w:pPr>
              <w:ind w:right="-720"/>
              <w:rPr>
                <w:rFonts w:ascii="Arial" w:hAnsi="Arial" w:cs="Arial"/>
                <w:b/>
                <w:bCs/>
                <w:sz w:val="18"/>
                <w:szCs w:val="18"/>
              </w:rPr>
            </w:pPr>
          </w:p>
        </w:tc>
        <w:tc>
          <w:tcPr>
            <w:tcW w:w="2520" w:type="dxa"/>
            <w:tcBorders>
              <w:left w:val="single" w:sz="4" w:space="0" w:color="auto"/>
            </w:tcBorders>
            <w:shd w:val="clear" w:color="auto" w:fill="D9D9D9"/>
          </w:tcPr>
          <w:p w:rsidR="00B56258" w:rsidRPr="00FD2207" w:rsidRDefault="00B56258" w:rsidP="00C41D37">
            <w:pPr>
              <w:ind w:right="-720"/>
              <w:rPr>
                <w:rFonts w:ascii="Arial" w:hAnsi="Arial" w:cs="Arial"/>
                <w:b/>
                <w:bCs/>
                <w:sz w:val="18"/>
                <w:szCs w:val="18"/>
              </w:rPr>
            </w:pPr>
          </w:p>
        </w:tc>
      </w:tr>
      <w:tr w:rsidR="00B56258" w:rsidRPr="006F172B" w:rsidTr="00530D37">
        <w:tc>
          <w:tcPr>
            <w:tcW w:w="1080" w:type="dxa"/>
            <w:tcBorders>
              <w:bottom w:val="single" w:sz="4" w:space="0" w:color="auto"/>
            </w:tcBorders>
          </w:tcPr>
          <w:p w:rsidR="00B56258" w:rsidRPr="006F172B" w:rsidRDefault="00B56258" w:rsidP="00C41D37">
            <w:pPr>
              <w:ind w:right="-720"/>
              <w:rPr>
                <w:rFonts w:ascii="Arial" w:hAnsi="Arial" w:cs="Arial"/>
                <w:sz w:val="18"/>
                <w:szCs w:val="18"/>
              </w:rPr>
            </w:pPr>
          </w:p>
        </w:tc>
        <w:tc>
          <w:tcPr>
            <w:tcW w:w="3960" w:type="dxa"/>
            <w:tcBorders>
              <w:bottom w:val="single" w:sz="4" w:space="0" w:color="auto"/>
              <w:right w:val="single" w:sz="4" w:space="0" w:color="auto"/>
            </w:tcBorders>
          </w:tcPr>
          <w:p w:rsidR="00B56258" w:rsidRDefault="00B56258" w:rsidP="002B3A6A">
            <w:pPr>
              <w:rPr>
                <w:rFonts w:ascii="Arial" w:hAnsi="Arial" w:cs="Arial"/>
                <w:sz w:val="18"/>
                <w:szCs w:val="18"/>
              </w:rPr>
            </w:pPr>
            <w:r w:rsidRPr="00425165">
              <w:rPr>
                <w:rFonts w:ascii="Arial" w:hAnsi="Arial" w:cs="Arial"/>
                <w:sz w:val="18"/>
                <w:szCs w:val="18"/>
              </w:rPr>
              <w:t xml:space="preserve">1.6 </w:t>
            </w:r>
            <w:r>
              <w:rPr>
                <w:rFonts w:ascii="Arial" w:hAnsi="Arial" w:cs="Arial"/>
                <w:sz w:val="18"/>
                <w:szCs w:val="18"/>
              </w:rPr>
              <w:t>More on linear</w:t>
            </w:r>
            <w:r w:rsidRPr="00425165">
              <w:rPr>
                <w:rFonts w:ascii="Arial" w:hAnsi="Arial" w:cs="Arial"/>
                <w:sz w:val="18"/>
                <w:szCs w:val="18"/>
              </w:rPr>
              <w:t xml:space="preserve"> Systems of </w:t>
            </w:r>
            <w:r>
              <w:rPr>
                <w:rFonts w:ascii="Arial" w:hAnsi="Arial" w:cs="Arial"/>
                <w:sz w:val="18"/>
                <w:szCs w:val="18"/>
              </w:rPr>
              <w:t>invertible matrices</w:t>
            </w:r>
          </w:p>
          <w:p w:rsidR="00B56258" w:rsidRPr="00425165" w:rsidRDefault="00B56258" w:rsidP="00425165">
            <w:pPr>
              <w:rPr>
                <w:rFonts w:ascii="Arial" w:hAnsi="Arial" w:cs="Arial"/>
                <w:sz w:val="18"/>
                <w:szCs w:val="18"/>
              </w:rPr>
            </w:pPr>
          </w:p>
          <w:p w:rsidR="00B56258" w:rsidRDefault="00B56258" w:rsidP="00425165">
            <w:pPr>
              <w:rPr>
                <w:rFonts w:ascii="Arial" w:hAnsi="Arial" w:cs="Arial"/>
                <w:sz w:val="18"/>
                <w:szCs w:val="18"/>
              </w:rPr>
            </w:pPr>
            <w:r w:rsidRPr="00425165">
              <w:rPr>
                <w:rFonts w:ascii="Arial" w:hAnsi="Arial" w:cs="Arial"/>
                <w:sz w:val="18"/>
                <w:szCs w:val="18"/>
              </w:rPr>
              <w:t>1.7 Diagonal, triangular and symmetric matrices</w:t>
            </w:r>
          </w:p>
          <w:p w:rsidR="00B56258" w:rsidRDefault="00B56258" w:rsidP="00425165">
            <w:pPr>
              <w:rPr>
                <w:rFonts w:ascii="Arial" w:hAnsi="Arial" w:cs="Arial"/>
                <w:sz w:val="18"/>
                <w:szCs w:val="18"/>
              </w:rPr>
            </w:pPr>
          </w:p>
          <w:p w:rsidR="00B56258" w:rsidRDefault="00B56258" w:rsidP="00425165">
            <w:pPr>
              <w:rPr>
                <w:rFonts w:ascii="Arial" w:hAnsi="Arial" w:cs="Arial"/>
                <w:sz w:val="18"/>
                <w:szCs w:val="18"/>
              </w:rPr>
            </w:pPr>
          </w:p>
          <w:p w:rsidR="00B56258" w:rsidRPr="00FD2207" w:rsidRDefault="00B56258" w:rsidP="00425165">
            <w:pPr>
              <w:rPr>
                <w:rFonts w:ascii="Arial" w:hAnsi="Arial" w:cs="Arial"/>
                <w:sz w:val="18"/>
                <w:szCs w:val="18"/>
              </w:rPr>
            </w:pPr>
            <w:r w:rsidRPr="00A25054">
              <w:rPr>
                <w:rFonts w:ascii="Arial" w:hAnsi="Arial" w:cs="Arial"/>
                <w:sz w:val="18"/>
                <w:szCs w:val="18"/>
              </w:rPr>
              <w:t>2.1 Determinants by Cofactor Expansion</w:t>
            </w:r>
          </w:p>
        </w:tc>
        <w:tc>
          <w:tcPr>
            <w:tcW w:w="2610" w:type="dxa"/>
            <w:tcBorders>
              <w:left w:val="single" w:sz="4" w:space="0" w:color="auto"/>
              <w:bottom w:val="single" w:sz="4" w:space="0" w:color="auto"/>
            </w:tcBorders>
          </w:tcPr>
          <w:p w:rsidR="00B56258" w:rsidRPr="00FD2207" w:rsidRDefault="00911F94" w:rsidP="004E21E7">
            <w:pPr>
              <w:ind w:right="-720"/>
              <w:rPr>
                <w:rFonts w:ascii="Arial" w:hAnsi="Arial" w:cs="Arial"/>
                <w:sz w:val="18"/>
                <w:szCs w:val="18"/>
              </w:rPr>
            </w:pPr>
            <w:r>
              <w:rPr>
                <w:rFonts w:ascii="Arial" w:hAnsi="Arial" w:cs="Arial"/>
                <w:sz w:val="18"/>
                <w:szCs w:val="18"/>
              </w:rPr>
              <w:t xml:space="preserve"> 4-</w:t>
            </w:r>
            <w:r w:rsidR="00B56258">
              <w:rPr>
                <w:rFonts w:ascii="Arial" w:hAnsi="Arial" w:cs="Arial"/>
                <w:sz w:val="18"/>
                <w:szCs w:val="18"/>
              </w:rPr>
              <w:t>17-19- 21- 22</w:t>
            </w:r>
          </w:p>
          <w:p w:rsidR="00B56258" w:rsidRDefault="00B56258" w:rsidP="00C41D37">
            <w:pPr>
              <w:ind w:right="-720"/>
              <w:rPr>
                <w:rFonts w:ascii="Arial" w:hAnsi="Arial" w:cs="Arial"/>
                <w:sz w:val="18"/>
                <w:szCs w:val="18"/>
              </w:rPr>
            </w:pPr>
          </w:p>
          <w:p w:rsidR="00B56258" w:rsidRDefault="00B56258" w:rsidP="00C41D37">
            <w:pPr>
              <w:ind w:right="-720"/>
              <w:rPr>
                <w:rFonts w:ascii="Arial" w:hAnsi="Arial" w:cs="Arial"/>
                <w:sz w:val="18"/>
                <w:szCs w:val="18"/>
              </w:rPr>
            </w:pPr>
          </w:p>
          <w:p w:rsidR="00B56258" w:rsidRPr="00FD2207" w:rsidRDefault="00B56258" w:rsidP="00C41D37">
            <w:pPr>
              <w:ind w:right="-720"/>
              <w:rPr>
                <w:rFonts w:ascii="Arial" w:hAnsi="Arial" w:cs="Arial"/>
                <w:sz w:val="18"/>
                <w:szCs w:val="18"/>
              </w:rPr>
            </w:pPr>
            <w:r>
              <w:rPr>
                <w:rFonts w:ascii="Arial" w:hAnsi="Arial" w:cs="Arial"/>
                <w:sz w:val="18"/>
                <w:szCs w:val="18"/>
              </w:rPr>
              <w:t>12-32-33- 37</w:t>
            </w:r>
          </w:p>
        </w:tc>
        <w:tc>
          <w:tcPr>
            <w:tcW w:w="2520" w:type="dxa"/>
            <w:tcBorders>
              <w:left w:val="single" w:sz="4" w:space="0" w:color="auto"/>
              <w:bottom w:val="single" w:sz="4" w:space="0" w:color="auto"/>
            </w:tcBorders>
          </w:tcPr>
          <w:p w:rsidR="00B56258" w:rsidRDefault="00911F94" w:rsidP="004E21E7">
            <w:pPr>
              <w:ind w:right="-720"/>
              <w:rPr>
                <w:rFonts w:ascii="Arial" w:hAnsi="Arial" w:cs="Arial"/>
                <w:sz w:val="18"/>
                <w:szCs w:val="18"/>
              </w:rPr>
            </w:pPr>
            <w:r>
              <w:rPr>
                <w:rFonts w:ascii="Arial" w:hAnsi="Arial" w:cs="Arial"/>
                <w:sz w:val="18"/>
                <w:szCs w:val="18"/>
              </w:rPr>
              <w:t>9-</w:t>
            </w:r>
            <w:r w:rsidR="00B56258">
              <w:rPr>
                <w:rFonts w:ascii="Arial" w:hAnsi="Arial" w:cs="Arial"/>
                <w:sz w:val="18"/>
                <w:szCs w:val="18"/>
              </w:rPr>
              <w:t>T-F(</w:t>
            </w:r>
            <w:proofErr w:type="spellStart"/>
            <w:r w:rsidR="00B56258">
              <w:rPr>
                <w:rFonts w:ascii="Arial" w:hAnsi="Arial" w:cs="Arial"/>
                <w:sz w:val="18"/>
                <w:szCs w:val="18"/>
              </w:rPr>
              <w:t>b,d,g</w:t>
            </w:r>
            <w:proofErr w:type="spellEnd"/>
            <w:r w:rsidR="00B56258">
              <w:rPr>
                <w:rFonts w:ascii="Arial" w:hAnsi="Arial" w:cs="Arial"/>
                <w:sz w:val="18"/>
                <w:szCs w:val="18"/>
              </w:rPr>
              <w:t>)</w:t>
            </w:r>
          </w:p>
          <w:p w:rsidR="00B56258" w:rsidRDefault="00B56258" w:rsidP="004E21E7">
            <w:pPr>
              <w:ind w:right="-720"/>
              <w:rPr>
                <w:rFonts w:ascii="Arial" w:hAnsi="Arial" w:cs="Arial"/>
                <w:sz w:val="18"/>
                <w:szCs w:val="18"/>
              </w:rPr>
            </w:pPr>
          </w:p>
          <w:p w:rsidR="00B56258" w:rsidRDefault="00B56258" w:rsidP="004E21E7">
            <w:pPr>
              <w:ind w:right="-720"/>
              <w:rPr>
                <w:rFonts w:ascii="Arial" w:hAnsi="Arial" w:cs="Arial"/>
                <w:sz w:val="18"/>
                <w:szCs w:val="18"/>
              </w:rPr>
            </w:pPr>
          </w:p>
          <w:p w:rsidR="00B56258" w:rsidRDefault="006F5D9A" w:rsidP="004E21E7">
            <w:pPr>
              <w:ind w:right="-720"/>
              <w:rPr>
                <w:rFonts w:ascii="Arial" w:hAnsi="Arial" w:cs="Arial"/>
                <w:sz w:val="18"/>
                <w:szCs w:val="18"/>
              </w:rPr>
            </w:pPr>
            <w:r>
              <w:rPr>
                <w:rFonts w:ascii="Arial" w:hAnsi="Arial" w:cs="Arial"/>
                <w:sz w:val="18"/>
                <w:szCs w:val="18"/>
              </w:rPr>
              <w:t>15-18-22-</w:t>
            </w:r>
            <w:r w:rsidR="00B56258">
              <w:rPr>
                <w:rFonts w:ascii="Arial" w:hAnsi="Arial" w:cs="Arial"/>
                <w:sz w:val="18"/>
                <w:szCs w:val="18"/>
              </w:rPr>
              <w:t>T-F(</w:t>
            </w:r>
            <w:proofErr w:type="spellStart"/>
            <w:r w:rsidR="00B56258">
              <w:rPr>
                <w:rFonts w:ascii="Arial" w:hAnsi="Arial" w:cs="Arial"/>
                <w:sz w:val="18"/>
                <w:szCs w:val="18"/>
              </w:rPr>
              <w:t>a,c,f,g,h,j,k</w:t>
            </w:r>
            <w:proofErr w:type="spellEnd"/>
            <w:r w:rsidR="00B56258">
              <w:rPr>
                <w:rFonts w:ascii="Arial" w:hAnsi="Arial" w:cs="Arial"/>
                <w:sz w:val="18"/>
                <w:szCs w:val="18"/>
              </w:rPr>
              <w:t>,</w:t>
            </w:r>
          </w:p>
          <w:p w:rsidR="00B56258" w:rsidRDefault="00B56258" w:rsidP="004E21E7">
            <w:pPr>
              <w:ind w:right="-720"/>
              <w:rPr>
                <w:rFonts w:ascii="Arial" w:hAnsi="Arial" w:cs="Arial"/>
                <w:sz w:val="18"/>
                <w:szCs w:val="18"/>
              </w:rPr>
            </w:pPr>
            <w:proofErr w:type="spellStart"/>
            <w:r>
              <w:rPr>
                <w:rFonts w:ascii="Arial" w:hAnsi="Arial" w:cs="Arial"/>
                <w:sz w:val="18"/>
                <w:szCs w:val="18"/>
              </w:rPr>
              <w:t>l,m</w:t>
            </w:r>
            <w:proofErr w:type="spellEnd"/>
            <w:r>
              <w:rPr>
                <w:rFonts w:ascii="Arial" w:hAnsi="Arial" w:cs="Arial"/>
                <w:sz w:val="18"/>
                <w:szCs w:val="18"/>
              </w:rPr>
              <w:t>)</w:t>
            </w:r>
          </w:p>
        </w:tc>
      </w:tr>
      <w:tr w:rsidR="00B56258" w:rsidTr="00530D37">
        <w:tblPrEx>
          <w:tblLook w:val="0000"/>
        </w:tblPrEx>
        <w:trPr>
          <w:trHeight w:val="152"/>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6</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540"/>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Default="00B56258" w:rsidP="00A25054">
            <w:pPr>
              <w:rPr>
                <w:rFonts w:ascii="Arial" w:hAnsi="Arial" w:cs="Arial"/>
                <w:i/>
                <w:iCs/>
                <w:sz w:val="18"/>
                <w:szCs w:val="18"/>
              </w:rPr>
            </w:pPr>
            <w:r w:rsidRPr="00A25054">
              <w:rPr>
                <w:rFonts w:ascii="Arial" w:hAnsi="Arial" w:cs="Arial"/>
                <w:sz w:val="18"/>
                <w:szCs w:val="18"/>
              </w:rPr>
              <w:t xml:space="preserve">2.1 Determinants by Cofactor Expansion </w:t>
            </w:r>
            <w:r w:rsidRPr="0044590D">
              <w:rPr>
                <w:rFonts w:ascii="Arial" w:hAnsi="Arial" w:cs="Arial"/>
                <w:i/>
                <w:iCs/>
                <w:sz w:val="18"/>
                <w:szCs w:val="18"/>
              </w:rPr>
              <w:t>(continued)</w:t>
            </w:r>
          </w:p>
          <w:p w:rsidR="00B56258" w:rsidRPr="00A25054" w:rsidRDefault="00B56258" w:rsidP="00A25054">
            <w:pPr>
              <w:rPr>
                <w:rFonts w:ascii="Arial" w:hAnsi="Arial" w:cs="Arial"/>
                <w:sz w:val="18"/>
                <w:szCs w:val="18"/>
              </w:rPr>
            </w:pPr>
          </w:p>
          <w:p w:rsidR="00B56258" w:rsidRPr="00A25054" w:rsidRDefault="00B56258" w:rsidP="00A25054">
            <w:pPr>
              <w:rPr>
                <w:rFonts w:ascii="Arial" w:hAnsi="Arial" w:cs="Arial"/>
                <w:sz w:val="18"/>
                <w:szCs w:val="18"/>
              </w:rPr>
            </w:pPr>
          </w:p>
          <w:p w:rsidR="00B56258" w:rsidRDefault="00B56258" w:rsidP="00A25054">
            <w:pPr>
              <w:rPr>
                <w:rFonts w:ascii="Arial" w:hAnsi="Arial" w:cs="Arial"/>
                <w:sz w:val="18"/>
                <w:szCs w:val="18"/>
              </w:rPr>
            </w:pPr>
            <w:r w:rsidRPr="00A25054">
              <w:rPr>
                <w:rFonts w:ascii="Arial" w:hAnsi="Arial" w:cs="Arial"/>
                <w:sz w:val="18"/>
                <w:szCs w:val="18"/>
              </w:rPr>
              <w:t xml:space="preserve">2.2 Evaluating determinants by row reduction </w:t>
            </w:r>
          </w:p>
          <w:p w:rsidR="00B56258" w:rsidRPr="00A25054" w:rsidRDefault="00B56258" w:rsidP="00A25054">
            <w:pPr>
              <w:rPr>
                <w:rFonts w:ascii="Arial" w:hAnsi="Arial" w:cs="Arial"/>
                <w:sz w:val="18"/>
                <w:szCs w:val="18"/>
              </w:rPr>
            </w:pPr>
          </w:p>
          <w:p w:rsidR="00B56258" w:rsidRPr="00A25054" w:rsidRDefault="00B56258" w:rsidP="00A25054">
            <w:pPr>
              <w:rPr>
                <w:rFonts w:ascii="Arial" w:hAnsi="Arial" w:cs="Arial"/>
                <w:sz w:val="18"/>
                <w:szCs w:val="18"/>
              </w:rPr>
            </w:pPr>
          </w:p>
          <w:p w:rsidR="00B56258" w:rsidRPr="00FD2207" w:rsidRDefault="00B56258" w:rsidP="008357AC">
            <w:pPr>
              <w:rPr>
                <w:rFonts w:ascii="Arial" w:hAnsi="Arial" w:cs="Arial"/>
                <w:sz w:val="18"/>
                <w:szCs w:val="18"/>
              </w:rPr>
            </w:pPr>
            <w:r w:rsidRPr="00A25054">
              <w:rPr>
                <w:rFonts w:ascii="Arial" w:hAnsi="Arial" w:cs="Arial"/>
                <w:sz w:val="18"/>
                <w:szCs w:val="18"/>
              </w:rPr>
              <w:t>2.3 Properties of</w:t>
            </w:r>
            <w:r>
              <w:rPr>
                <w:rFonts w:ascii="Arial" w:hAnsi="Arial" w:cs="Arial"/>
                <w:sz w:val="18"/>
                <w:szCs w:val="18"/>
              </w:rPr>
              <w:t xml:space="preserve"> D</w:t>
            </w:r>
            <w:r w:rsidRPr="00A25054">
              <w:rPr>
                <w:rFonts w:ascii="Arial" w:hAnsi="Arial" w:cs="Arial"/>
                <w:sz w:val="18"/>
                <w:szCs w:val="18"/>
              </w:rPr>
              <w:t>eterminant</w:t>
            </w:r>
            <w:r>
              <w:rPr>
                <w:rFonts w:ascii="Arial" w:hAnsi="Arial" w:cs="Arial"/>
                <w:sz w:val="18"/>
                <w:szCs w:val="18"/>
              </w:rPr>
              <w:t>s; Cramer’s Rule</w:t>
            </w:r>
          </w:p>
        </w:tc>
        <w:tc>
          <w:tcPr>
            <w:tcW w:w="2610" w:type="dxa"/>
            <w:tcBorders>
              <w:bottom w:val="single" w:sz="4" w:space="0" w:color="auto"/>
            </w:tcBorders>
          </w:tcPr>
          <w:p w:rsidR="00B56258" w:rsidRDefault="006F5D9A" w:rsidP="00F97130">
            <w:pPr>
              <w:rPr>
                <w:rFonts w:ascii="Arial" w:hAnsi="Arial" w:cs="Arial"/>
                <w:sz w:val="18"/>
                <w:szCs w:val="18"/>
              </w:rPr>
            </w:pPr>
            <w:r>
              <w:rPr>
                <w:rFonts w:ascii="Arial" w:hAnsi="Arial" w:cs="Arial"/>
                <w:sz w:val="18"/>
                <w:szCs w:val="18"/>
              </w:rPr>
              <w:t>15- 16- 19(</w:t>
            </w:r>
            <w:proofErr w:type="spellStart"/>
            <w:r>
              <w:rPr>
                <w:rFonts w:ascii="Arial" w:hAnsi="Arial" w:cs="Arial"/>
                <w:sz w:val="18"/>
                <w:szCs w:val="18"/>
              </w:rPr>
              <w:t>c,d</w:t>
            </w:r>
            <w:proofErr w:type="spellEnd"/>
            <w:r>
              <w:rPr>
                <w:rFonts w:ascii="Arial" w:hAnsi="Arial" w:cs="Arial"/>
                <w:sz w:val="18"/>
                <w:szCs w:val="18"/>
              </w:rPr>
              <w:t>)-</w:t>
            </w:r>
            <w:r w:rsidR="00B56258">
              <w:rPr>
                <w:rFonts w:ascii="Arial" w:hAnsi="Arial" w:cs="Arial"/>
                <w:sz w:val="18"/>
                <w:szCs w:val="18"/>
              </w:rPr>
              <w:t xml:space="preserve"> 34</w:t>
            </w:r>
          </w:p>
          <w:p w:rsidR="00B56258" w:rsidRDefault="00B56258" w:rsidP="00C41D37">
            <w:pPr>
              <w:rPr>
                <w:rFonts w:ascii="Arial" w:hAnsi="Arial" w:cs="Arial"/>
                <w:sz w:val="18"/>
                <w:szCs w:val="18"/>
              </w:rPr>
            </w:pPr>
          </w:p>
          <w:p w:rsidR="00B56258" w:rsidRDefault="00B56258" w:rsidP="00315A28">
            <w:pPr>
              <w:rPr>
                <w:rFonts w:ascii="Arial" w:hAnsi="Arial" w:cs="Arial"/>
                <w:sz w:val="18"/>
                <w:szCs w:val="18"/>
              </w:rPr>
            </w:pPr>
          </w:p>
          <w:p w:rsidR="00EF77F6" w:rsidRDefault="00EF77F6" w:rsidP="00315A28">
            <w:pPr>
              <w:rPr>
                <w:rFonts w:ascii="Arial" w:hAnsi="Arial" w:cs="Arial"/>
                <w:sz w:val="18"/>
                <w:szCs w:val="18"/>
              </w:rPr>
            </w:pPr>
          </w:p>
          <w:p w:rsidR="00B56258" w:rsidRDefault="00B56258" w:rsidP="00315A28">
            <w:pPr>
              <w:rPr>
                <w:rFonts w:ascii="Arial" w:hAnsi="Arial" w:cs="Arial"/>
                <w:sz w:val="18"/>
                <w:szCs w:val="18"/>
              </w:rPr>
            </w:pPr>
            <w:r>
              <w:rPr>
                <w:rFonts w:ascii="Arial" w:hAnsi="Arial" w:cs="Arial"/>
                <w:sz w:val="18"/>
                <w:szCs w:val="18"/>
              </w:rPr>
              <w:t>15- 24- 28- 33-35</w:t>
            </w:r>
          </w:p>
          <w:p w:rsidR="00B56258" w:rsidRDefault="00B56258" w:rsidP="00C41D37">
            <w:pPr>
              <w:rPr>
                <w:rFonts w:ascii="Arial" w:hAnsi="Arial" w:cs="Arial"/>
                <w:sz w:val="18"/>
                <w:szCs w:val="18"/>
              </w:rPr>
            </w:pPr>
          </w:p>
          <w:p w:rsidR="00B56258" w:rsidRDefault="00B56258" w:rsidP="00DA1C13">
            <w:pPr>
              <w:rPr>
                <w:rFonts w:ascii="Arial" w:hAnsi="Arial" w:cs="Arial"/>
                <w:sz w:val="18"/>
                <w:szCs w:val="18"/>
              </w:rPr>
            </w:pPr>
          </w:p>
          <w:p w:rsidR="00B56258" w:rsidRPr="00FD2207" w:rsidRDefault="00300AAF" w:rsidP="00DA1C13">
            <w:pPr>
              <w:rPr>
                <w:rFonts w:ascii="Arial" w:hAnsi="Arial" w:cs="Arial"/>
                <w:sz w:val="18"/>
                <w:szCs w:val="18"/>
              </w:rPr>
            </w:pPr>
            <w:r>
              <w:rPr>
                <w:rFonts w:ascii="Arial" w:hAnsi="Arial" w:cs="Arial"/>
                <w:sz w:val="18"/>
                <w:szCs w:val="18"/>
              </w:rPr>
              <w:t>7- 10- 18- 20- 25-</w:t>
            </w:r>
            <w:r w:rsidR="00B56258">
              <w:rPr>
                <w:rFonts w:ascii="Arial" w:hAnsi="Arial" w:cs="Arial"/>
                <w:sz w:val="18"/>
                <w:szCs w:val="18"/>
              </w:rPr>
              <w:t xml:space="preserve"> 35-36-38-39</w:t>
            </w:r>
          </w:p>
        </w:tc>
        <w:tc>
          <w:tcPr>
            <w:tcW w:w="2520" w:type="dxa"/>
            <w:tcBorders>
              <w:bottom w:val="single" w:sz="4" w:space="0" w:color="auto"/>
            </w:tcBorders>
          </w:tcPr>
          <w:p w:rsidR="00B56258" w:rsidRDefault="006F5D9A" w:rsidP="00F97130">
            <w:pPr>
              <w:rPr>
                <w:rFonts w:ascii="Arial" w:hAnsi="Arial" w:cs="Arial"/>
                <w:sz w:val="18"/>
                <w:szCs w:val="18"/>
              </w:rPr>
            </w:pPr>
            <w:r>
              <w:rPr>
                <w:rFonts w:ascii="Arial" w:hAnsi="Arial" w:cs="Arial"/>
                <w:sz w:val="18"/>
                <w:szCs w:val="18"/>
              </w:rPr>
              <w:t>21-25-30</w:t>
            </w:r>
          </w:p>
          <w:p w:rsidR="00B56258" w:rsidRDefault="00B56258" w:rsidP="00F97130">
            <w:pPr>
              <w:rPr>
                <w:rFonts w:ascii="Arial" w:hAnsi="Arial" w:cs="Arial"/>
                <w:sz w:val="18"/>
                <w:szCs w:val="18"/>
              </w:rPr>
            </w:pPr>
          </w:p>
          <w:p w:rsidR="00B56258" w:rsidRDefault="00B56258" w:rsidP="00F97130">
            <w:pPr>
              <w:rPr>
                <w:rFonts w:ascii="Arial" w:hAnsi="Arial" w:cs="Arial"/>
                <w:sz w:val="18"/>
                <w:szCs w:val="18"/>
              </w:rPr>
            </w:pPr>
          </w:p>
          <w:p w:rsidR="00B56258" w:rsidRDefault="00B56258" w:rsidP="00F97130">
            <w:pPr>
              <w:rPr>
                <w:rFonts w:ascii="Arial" w:hAnsi="Arial" w:cs="Arial"/>
                <w:sz w:val="18"/>
                <w:szCs w:val="18"/>
              </w:rPr>
            </w:pPr>
          </w:p>
          <w:p w:rsidR="00B56258" w:rsidRDefault="00EF77F6" w:rsidP="00F97130">
            <w:pPr>
              <w:rPr>
                <w:rFonts w:ascii="Arial" w:hAnsi="Arial" w:cs="Arial"/>
                <w:sz w:val="18"/>
                <w:szCs w:val="18"/>
              </w:rPr>
            </w:pPr>
            <w:r>
              <w:rPr>
                <w:rFonts w:ascii="Arial" w:hAnsi="Arial" w:cs="Arial"/>
                <w:sz w:val="18"/>
                <w:szCs w:val="18"/>
              </w:rPr>
              <w:t>4-9-11-12</w:t>
            </w:r>
          </w:p>
          <w:p w:rsidR="00B56258" w:rsidRDefault="00B56258" w:rsidP="00F97130">
            <w:pPr>
              <w:rPr>
                <w:rFonts w:ascii="Arial" w:hAnsi="Arial" w:cs="Arial"/>
                <w:sz w:val="18"/>
                <w:szCs w:val="18"/>
              </w:rPr>
            </w:pPr>
          </w:p>
          <w:p w:rsidR="00B56258" w:rsidRDefault="00B56258" w:rsidP="00F97130">
            <w:pPr>
              <w:rPr>
                <w:rFonts w:ascii="Arial" w:hAnsi="Arial" w:cs="Arial"/>
                <w:sz w:val="18"/>
                <w:szCs w:val="18"/>
              </w:rPr>
            </w:pPr>
          </w:p>
          <w:p w:rsidR="00B56258" w:rsidRDefault="00300AAF" w:rsidP="00F97130">
            <w:pPr>
              <w:rPr>
                <w:rFonts w:ascii="Arial" w:hAnsi="Arial" w:cs="Arial"/>
                <w:sz w:val="18"/>
                <w:szCs w:val="18"/>
              </w:rPr>
            </w:pPr>
            <w:r>
              <w:rPr>
                <w:rFonts w:ascii="Arial" w:hAnsi="Arial" w:cs="Arial"/>
                <w:sz w:val="18"/>
                <w:szCs w:val="18"/>
              </w:rPr>
              <w:t>27-</w:t>
            </w:r>
            <w:r w:rsidR="00B56258">
              <w:rPr>
                <w:rFonts w:ascii="Arial" w:hAnsi="Arial" w:cs="Arial"/>
                <w:sz w:val="18"/>
                <w:szCs w:val="18"/>
              </w:rPr>
              <w:t>T-F(</w:t>
            </w:r>
            <w:proofErr w:type="spellStart"/>
            <w:r w:rsidR="00B56258">
              <w:rPr>
                <w:rFonts w:ascii="Arial" w:hAnsi="Arial" w:cs="Arial"/>
                <w:sz w:val="18"/>
                <w:szCs w:val="18"/>
              </w:rPr>
              <w:t>a,c,h,i,j,k,l</w:t>
            </w:r>
            <w:proofErr w:type="spellEnd"/>
            <w:r w:rsidR="00B56258">
              <w:rPr>
                <w:rFonts w:ascii="Arial" w:hAnsi="Arial" w:cs="Arial"/>
                <w:sz w:val="18"/>
                <w:szCs w:val="18"/>
              </w:rPr>
              <w:t>)</w:t>
            </w:r>
          </w:p>
          <w:p w:rsidR="00B56258" w:rsidRDefault="00B56258" w:rsidP="00F97130">
            <w:pPr>
              <w:rPr>
                <w:rFonts w:ascii="Arial" w:hAnsi="Arial" w:cs="Arial"/>
                <w:sz w:val="18"/>
                <w:szCs w:val="18"/>
              </w:rPr>
            </w:pPr>
          </w:p>
        </w:tc>
      </w:tr>
      <w:tr w:rsidR="00B56258" w:rsidTr="00530D37">
        <w:tblPrEx>
          <w:tblLook w:val="0000"/>
        </w:tblPrEx>
        <w:trPr>
          <w:trHeight w:val="17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7</w:t>
            </w:r>
          </w:p>
        </w:tc>
        <w:tc>
          <w:tcPr>
            <w:tcW w:w="3960" w:type="dxa"/>
            <w:shd w:val="pct12" w:color="auto" w:fill="auto"/>
          </w:tcPr>
          <w:p w:rsidR="00B56258" w:rsidRPr="00286B15" w:rsidRDefault="00286B15" w:rsidP="00C41D37">
            <w:pPr>
              <w:rPr>
                <w:rFonts w:ascii="Arial" w:hAnsi="Arial" w:cs="Arial"/>
                <w:b/>
                <w:sz w:val="18"/>
                <w:szCs w:val="18"/>
                <w:u w:val="single"/>
              </w:rPr>
            </w:pPr>
            <w:r w:rsidRPr="00286B15">
              <w:rPr>
                <w:rFonts w:ascii="Arial" w:hAnsi="Arial" w:cs="Arial"/>
                <w:b/>
                <w:sz w:val="18"/>
                <w:szCs w:val="18"/>
              </w:rPr>
              <w:t xml:space="preserve">                            </w:t>
            </w:r>
            <w:r w:rsidRPr="00286B15">
              <w:rPr>
                <w:rFonts w:ascii="Arial" w:hAnsi="Arial" w:cs="Arial"/>
                <w:b/>
                <w:sz w:val="18"/>
                <w:szCs w:val="18"/>
                <w:u w:val="single"/>
              </w:rPr>
              <w:t>Exam I</w:t>
            </w: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345"/>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Default="00B56258" w:rsidP="000F6C78">
            <w:pPr>
              <w:rPr>
                <w:rFonts w:ascii="Arial" w:hAnsi="Arial" w:cs="Arial"/>
                <w:sz w:val="18"/>
                <w:szCs w:val="18"/>
              </w:rPr>
            </w:pPr>
            <w:r>
              <w:rPr>
                <w:rFonts w:ascii="Arial" w:hAnsi="Arial" w:cs="Arial"/>
                <w:sz w:val="18"/>
                <w:szCs w:val="18"/>
              </w:rPr>
              <w:t>4</w:t>
            </w:r>
            <w:r w:rsidRPr="00612FA1">
              <w:rPr>
                <w:rFonts w:ascii="Arial" w:hAnsi="Arial" w:cs="Arial"/>
                <w:sz w:val="18"/>
                <w:szCs w:val="18"/>
              </w:rPr>
              <w:t>.1 Real vector spaces</w:t>
            </w:r>
            <w:r>
              <w:rPr>
                <w:rFonts w:ascii="Arial" w:hAnsi="Arial" w:cs="Arial"/>
                <w:sz w:val="18"/>
                <w:szCs w:val="18"/>
              </w:rPr>
              <w:t xml:space="preserve"> </w:t>
            </w:r>
          </w:p>
          <w:p w:rsidR="00B56258" w:rsidRDefault="00B56258" w:rsidP="000F6C78">
            <w:pPr>
              <w:rPr>
                <w:rFonts w:ascii="Arial" w:hAnsi="Arial" w:cs="Arial"/>
                <w:sz w:val="18"/>
                <w:szCs w:val="18"/>
              </w:rPr>
            </w:pPr>
          </w:p>
          <w:p w:rsidR="00B56258" w:rsidRPr="00FD2207" w:rsidRDefault="00B56258" w:rsidP="000F6C78">
            <w:pPr>
              <w:rPr>
                <w:rFonts w:ascii="Arial" w:hAnsi="Arial" w:cs="Arial"/>
                <w:sz w:val="18"/>
                <w:szCs w:val="18"/>
              </w:rPr>
            </w:pPr>
            <w:r>
              <w:rPr>
                <w:rFonts w:ascii="Arial" w:hAnsi="Arial" w:cs="Arial"/>
                <w:sz w:val="18"/>
                <w:szCs w:val="18"/>
              </w:rPr>
              <w:t>4.2 Subspaces</w:t>
            </w:r>
          </w:p>
        </w:tc>
        <w:tc>
          <w:tcPr>
            <w:tcW w:w="2610" w:type="dxa"/>
            <w:tcBorders>
              <w:bottom w:val="single" w:sz="4" w:space="0" w:color="auto"/>
            </w:tcBorders>
          </w:tcPr>
          <w:p w:rsidR="00B56258" w:rsidRPr="00FD2207" w:rsidRDefault="00B56258" w:rsidP="00AD36F0">
            <w:pPr>
              <w:rPr>
                <w:rFonts w:ascii="Arial" w:hAnsi="Arial" w:cs="Arial"/>
                <w:sz w:val="18"/>
                <w:szCs w:val="18"/>
              </w:rPr>
            </w:pPr>
            <w:r>
              <w:rPr>
                <w:rFonts w:ascii="Arial" w:hAnsi="Arial" w:cs="Arial"/>
                <w:sz w:val="18"/>
                <w:szCs w:val="18"/>
              </w:rPr>
              <w:t>2- 4- 7- 8-9</w:t>
            </w:r>
          </w:p>
        </w:tc>
        <w:tc>
          <w:tcPr>
            <w:tcW w:w="2520" w:type="dxa"/>
            <w:tcBorders>
              <w:bottom w:val="single" w:sz="4" w:space="0" w:color="auto"/>
            </w:tcBorders>
          </w:tcPr>
          <w:p w:rsidR="00B56258" w:rsidRDefault="00B56258" w:rsidP="00AD36F0">
            <w:pPr>
              <w:rPr>
                <w:rFonts w:ascii="Arial" w:hAnsi="Arial" w:cs="Arial"/>
                <w:sz w:val="18"/>
                <w:szCs w:val="18"/>
              </w:rPr>
            </w:pPr>
          </w:p>
        </w:tc>
      </w:tr>
      <w:tr w:rsidR="00B56258" w:rsidTr="00530D37">
        <w:tblPrEx>
          <w:tblLook w:val="0000"/>
        </w:tblPrEx>
        <w:trPr>
          <w:trHeight w:val="17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8</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368"/>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Pr="00802A57" w:rsidRDefault="00B56258" w:rsidP="00871888">
            <w:pPr>
              <w:rPr>
                <w:rFonts w:ascii="Arial" w:hAnsi="Arial" w:cs="Arial"/>
                <w:i/>
                <w:iCs/>
                <w:sz w:val="18"/>
                <w:szCs w:val="18"/>
              </w:rPr>
            </w:pPr>
            <w:r>
              <w:rPr>
                <w:rFonts w:ascii="Arial" w:hAnsi="Arial" w:cs="Arial"/>
                <w:sz w:val="18"/>
                <w:szCs w:val="18"/>
              </w:rPr>
              <w:t xml:space="preserve">4.2 Subspaces </w:t>
            </w:r>
            <w:r w:rsidRPr="0044590D">
              <w:rPr>
                <w:rFonts w:ascii="Arial" w:hAnsi="Arial" w:cs="Arial"/>
                <w:i/>
                <w:iCs/>
                <w:sz w:val="18"/>
                <w:szCs w:val="18"/>
              </w:rPr>
              <w:t>(continued)</w:t>
            </w:r>
          </w:p>
        </w:tc>
        <w:tc>
          <w:tcPr>
            <w:tcW w:w="2610" w:type="dxa"/>
            <w:tcBorders>
              <w:bottom w:val="single" w:sz="4" w:space="0" w:color="auto"/>
            </w:tcBorders>
          </w:tcPr>
          <w:p w:rsidR="00B56258" w:rsidRPr="00FD2207" w:rsidRDefault="00B56258" w:rsidP="00C41D37">
            <w:pPr>
              <w:rPr>
                <w:rFonts w:ascii="Arial" w:hAnsi="Arial" w:cs="Arial"/>
                <w:sz w:val="18"/>
                <w:szCs w:val="18"/>
              </w:rPr>
            </w:pPr>
            <w:r>
              <w:rPr>
                <w:rFonts w:ascii="Arial" w:hAnsi="Arial" w:cs="Arial"/>
                <w:sz w:val="18"/>
                <w:szCs w:val="18"/>
              </w:rPr>
              <w:t>1(</w:t>
            </w:r>
            <w:proofErr w:type="spellStart"/>
            <w:r>
              <w:rPr>
                <w:rFonts w:ascii="Arial" w:hAnsi="Arial" w:cs="Arial"/>
                <w:sz w:val="18"/>
                <w:szCs w:val="18"/>
              </w:rPr>
              <w:t>b,c</w:t>
            </w:r>
            <w:proofErr w:type="spellEnd"/>
            <w:r>
              <w:rPr>
                <w:rFonts w:ascii="Arial" w:hAnsi="Arial" w:cs="Arial"/>
                <w:sz w:val="18"/>
                <w:szCs w:val="18"/>
              </w:rPr>
              <w:t>)- 2(</w:t>
            </w:r>
            <w:proofErr w:type="spellStart"/>
            <w:r>
              <w:rPr>
                <w:rFonts w:ascii="Arial" w:hAnsi="Arial" w:cs="Arial"/>
                <w:sz w:val="18"/>
                <w:szCs w:val="18"/>
              </w:rPr>
              <w:t>b,c,e</w:t>
            </w:r>
            <w:proofErr w:type="spellEnd"/>
            <w:r>
              <w:rPr>
                <w:rFonts w:ascii="Arial" w:hAnsi="Arial" w:cs="Arial"/>
                <w:sz w:val="18"/>
                <w:szCs w:val="18"/>
              </w:rPr>
              <w:t>) -3(</w:t>
            </w:r>
            <w:proofErr w:type="spellStart"/>
            <w:r>
              <w:rPr>
                <w:rFonts w:ascii="Arial" w:hAnsi="Arial" w:cs="Arial"/>
                <w:sz w:val="18"/>
                <w:szCs w:val="18"/>
              </w:rPr>
              <w:t>a,c</w:t>
            </w:r>
            <w:proofErr w:type="spellEnd"/>
            <w:r>
              <w:rPr>
                <w:rFonts w:ascii="Arial" w:hAnsi="Arial" w:cs="Arial"/>
                <w:sz w:val="18"/>
                <w:szCs w:val="18"/>
              </w:rPr>
              <w:t>)- 7(</w:t>
            </w:r>
            <w:proofErr w:type="spellStart"/>
            <w:r>
              <w:rPr>
                <w:rFonts w:ascii="Arial" w:hAnsi="Arial" w:cs="Arial"/>
                <w:sz w:val="18"/>
                <w:szCs w:val="18"/>
              </w:rPr>
              <w:t>a,b</w:t>
            </w:r>
            <w:proofErr w:type="spellEnd"/>
            <w:r>
              <w:rPr>
                <w:rFonts w:ascii="Arial" w:hAnsi="Arial" w:cs="Arial"/>
                <w:sz w:val="18"/>
                <w:szCs w:val="18"/>
              </w:rPr>
              <w:t>)- 9(</w:t>
            </w:r>
            <w:proofErr w:type="spellStart"/>
            <w:r>
              <w:rPr>
                <w:rFonts w:ascii="Arial" w:hAnsi="Arial" w:cs="Arial"/>
                <w:sz w:val="18"/>
                <w:szCs w:val="18"/>
              </w:rPr>
              <w:t>a,b</w:t>
            </w:r>
            <w:proofErr w:type="spellEnd"/>
            <w:r>
              <w:rPr>
                <w:rFonts w:ascii="Arial" w:hAnsi="Arial" w:cs="Arial"/>
                <w:sz w:val="18"/>
                <w:szCs w:val="18"/>
              </w:rPr>
              <w:t>)- 10(</w:t>
            </w:r>
            <w:proofErr w:type="spellStart"/>
            <w:r>
              <w:rPr>
                <w:rFonts w:ascii="Arial" w:hAnsi="Arial" w:cs="Arial"/>
                <w:sz w:val="18"/>
                <w:szCs w:val="18"/>
              </w:rPr>
              <w:t>a,c</w:t>
            </w:r>
            <w:proofErr w:type="spellEnd"/>
            <w:r>
              <w:rPr>
                <w:rFonts w:ascii="Arial" w:hAnsi="Arial" w:cs="Arial"/>
                <w:sz w:val="18"/>
                <w:szCs w:val="18"/>
              </w:rPr>
              <w:t>)- 11(</w:t>
            </w:r>
            <w:proofErr w:type="spellStart"/>
            <w:r>
              <w:rPr>
                <w:rFonts w:ascii="Arial" w:hAnsi="Arial" w:cs="Arial"/>
                <w:sz w:val="18"/>
                <w:szCs w:val="18"/>
              </w:rPr>
              <w:t>a,b,d</w:t>
            </w:r>
            <w:proofErr w:type="spellEnd"/>
            <w:r>
              <w:rPr>
                <w:rFonts w:ascii="Arial" w:hAnsi="Arial" w:cs="Arial"/>
                <w:sz w:val="18"/>
                <w:szCs w:val="18"/>
              </w:rPr>
              <w:t>)- 12a-13</w:t>
            </w:r>
          </w:p>
        </w:tc>
        <w:tc>
          <w:tcPr>
            <w:tcW w:w="2520" w:type="dxa"/>
            <w:tcBorders>
              <w:bottom w:val="single" w:sz="4" w:space="0" w:color="auto"/>
            </w:tcBorders>
          </w:tcPr>
          <w:p w:rsidR="00B56258" w:rsidRDefault="00B56258" w:rsidP="006A7CD2">
            <w:pPr>
              <w:rPr>
                <w:rFonts w:ascii="Arial" w:hAnsi="Arial" w:cs="Arial"/>
                <w:sz w:val="18"/>
                <w:szCs w:val="18"/>
              </w:rPr>
            </w:pPr>
          </w:p>
        </w:tc>
      </w:tr>
      <w:tr w:rsidR="00B56258" w:rsidTr="00530D37">
        <w:tblPrEx>
          <w:tblLook w:val="0000"/>
        </w:tblPrEx>
        <w:trPr>
          <w:trHeight w:val="26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9</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890"/>
        </w:trPr>
        <w:tc>
          <w:tcPr>
            <w:tcW w:w="1080" w:type="dxa"/>
            <w:tcBorders>
              <w:bottom w:val="single" w:sz="4" w:space="0" w:color="auto"/>
            </w:tcBorders>
          </w:tcPr>
          <w:p w:rsidR="00B56258" w:rsidRDefault="00B56258" w:rsidP="00C41D37">
            <w:pPr>
              <w:rPr>
                <w:rFonts w:ascii="Arial" w:hAnsi="Arial" w:cs="Arial"/>
                <w:sz w:val="18"/>
                <w:szCs w:val="18"/>
              </w:rPr>
            </w:pPr>
          </w:p>
          <w:p w:rsidR="00B56258" w:rsidRDefault="00B56258" w:rsidP="00C41D37">
            <w:pPr>
              <w:rPr>
                <w:rFonts w:ascii="Arial" w:hAnsi="Arial" w:cs="Arial"/>
                <w:sz w:val="18"/>
                <w:szCs w:val="18"/>
              </w:rPr>
            </w:pPr>
          </w:p>
          <w:p w:rsidR="00B56258" w:rsidRDefault="00B56258" w:rsidP="00C41D37">
            <w:pPr>
              <w:rPr>
                <w:rFonts w:ascii="Arial" w:hAnsi="Arial" w:cs="Arial"/>
                <w:sz w:val="18"/>
                <w:szCs w:val="18"/>
              </w:rPr>
            </w:pPr>
          </w:p>
          <w:p w:rsidR="00B56258" w:rsidRDefault="00B56258" w:rsidP="00C41D37">
            <w:pPr>
              <w:rPr>
                <w:rFonts w:ascii="Arial" w:hAnsi="Arial" w:cs="Arial"/>
                <w:sz w:val="18"/>
                <w:szCs w:val="18"/>
              </w:rPr>
            </w:pPr>
          </w:p>
          <w:p w:rsidR="00B56258" w:rsidRDefault="00B56258" w:rsidP="00C41D37">
            <w:pPr>
              <w:rPr>
                <w:rFonts w:ascii="Arial" w:hAnsi="Arial" w:cs="Arial"/>
                <w:sz w:val="18"/>
                <w:szCs w:val="18"/>
              </w:rPr>
            </w:pPr>
          </w:p>
          <w:p w:rsidR="00B56258" w:rsidRPr="003933CA" w:rsidRDefault="00B56258" w:rsidP="00C41D37">
            <w:pPr>
              <w:rPr>
                <w:rFonts w:ascii="Arial" w:hAnsi="Arial" w:cs="Arial"/>
                <w:sz w:val="18"/>
                <w:szCs w:val="18"/>
              </w:rPr>
            </w:pPr>
          </w:p>
        </w:tc>
        <w:tc>
          <w:tcPr>
            <w:tcW w:w="3960" w:type="dxa"/>
            <w:tcBorders>
              <w:bottom w:val="single" w:sz="4" w:space="0" w:color="auto"/>
            </w:tcBorders>
          </w:tcPr>
          <w:p w:rsidR="00B56258" w:rsidRDefault="00B56258" w:rsidP="008C4013">
            <w:pPr>
              <w:rPr>
                <w:rFonts w:ascii="Arial" w:hAnsi="Arial" w:cs="Arial"/>
                <w:sz w:val="18"/>
                <w:szCs w:val="18"/>
              </w:rPr>
            </w:pPr>
            <w:r>
              <w:rPr>
                <w:rFonts w:ascii="Arial" w:hAnsi="Arial" w:cs="Arial"/>
                <w:sz w:val="18"/>
                <w:szCs w:val="18"/>
              </w:rPr>
              <w:lastRenderedPageBreak/>
              <w:t>4.3 Linear Independence</w:t>
            </w:r>
          </w:p>
          <w:p w:rsidR="00B56258" w:rsidRPr="00BB4105" w:rsidRDefault="00B56258" w:rsidP="00BB4105">
            <w:pPr>
              <w:rPr>
                <w:rFonts w:ascii="Arial" w:hAnsi="Arial" w:cs="Arial"/>
                <w:sz w:val="18"/>
                <w:szCs w:val="18"/>
              </w:rPr>
            </w:pPr>
          </w:p>
          <w:p w:rsidR="00B56258" w:rsidRPr="00EB2E70" w:rsidRDefault="00B56258" w:rsidP="00EB2E70">
            <w:pPr>
              <w:rPr>
                <w:rFonts w:ascii="Arial" w:hAnsi="Arial" w:cs="Arial"/>
                <w:sz w:val="18"/>
                <w:szCs w:val="18"/>
              </w:rPr>
            </w:pPr>
            <w:r>
              <w:rPr>
                <w:rFonts w:ascii="Arial" w:hAnsi="Arial" w:cs="Arial"/>
                <w:sz w:val="18"/>
                <w:szCs w:val="18"/>
              </w:rPr>
              <w:t>4</w:t>
            </w:r>
            <w:r w:rsidRPr="00612FA1">
              <w:rPr>
                <w:rFonts w:ascii="Arial" w:hAnsi="Arial" w:cs="Arial"/>
                <w:sz w:val="18"/>
                <w:szCs w:val="18"/>
              </w:rPr>
              <w:t xml:space="preserve">.4 </w:t>
            </w:r>
            <w:r>
              <w:rPr>
                <w:rFonts w:ascii="Arial" w:hAnsi="Arial" w:cs="Arial"/>
                <w:sz w:val="18"/>
                <w:szCs w:val="18"/>
              </w:rPr>
              <w:t>Coordinates and Basis</w:t>
            </w:r>
          </w:p>
        </w:tc>
        <w:tc>
          <w:tcPr>
            <w:tcW w:w="2610" w:type="dxa"/>
            <w:tcBorders>
              <w:bottom w:val="single" w:sz="4" w:space="0" w:color="auto"/>
            </w:tcBorders>
          </w:tcPr>
          <w:p w:rsidR="00B56258" w:rsidRPr="00EB2E70" w:rsidRDefault="00B56258" w:rsidP="0045600C">
            <w:pPr>
              <w:rPr>
                <w:rFonts w:ascii="Arial" w:hAnsi="Arial" w:cs="Arial"/>
                <w:sz w:val="18"/>
                <w:szCs w:val="18"/>
              </w:rPr>
            </w:pPr>
            <w:r w:rsidRPr="00EB2E70">
              <w:rPr>
                <w:rFonts w:ascii="Arial" w:hAnsi="Arial" w:cs="Arial"/>
                <w:sz w:val="18"/>
                <w:szCs w:val="18"/>
              </w:rPr>
              <w:t>1-4b-13-16-20e-21</w:t>
            </w:r>
          </w:p>
        </w:tc>
        <w:tc>
          <w:tcPr>
            <w:tcW w:w="2520" w:type="dxa"/>
            <w:tcBorders>
              <w:bottom w:val="single" w:sz="4" w:space="0" w:color="auto"/>
            </w:tcBorders>
          </w:tcPr>
          <w:p w:rsidR="00B56258" w:rsidRDefault="00B56258" w:rsidP="0045600C">
            <w:pPr>
              <w:rPr>
                <w:rFonts w:ascii="Arial" w:hAnsi="Arial" w:cs="Arial"/>
                <w:sz w:val="18"/>
                <w:szCs w:val="18"/>
              </w:rPr>
            </w:pPr>
          </w:p>
        </w:tc>
      </w:tr>
      <w:tr w:rsidR="00B56258" w:rsidTr="00530D37">
        <w:tblPrEx>
          <w:tblLook w:val="0000"/>
        </w:tblPrEx>
        <w:trPr>
          <w:trHeight w:val="188"/>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lastRenderedPageBreak/>
              <w:t>Week 10</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345"/>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Default="00B56258" w:rsidP="00EB2E70">
            <w:pPr>
              <w:rPr>
                <w:rFonts w:ascii="Arial" w:hAnsi="Arial" w:cs="Arial"/>
                <w:sz w:val="18"/>
                <w:szCs w:val="18"/>
              </w:rPr>
            </w:pPr>
            <w:r>
              <w:rPr>
                <w:rFonts w:ascii="Arial" w:hAnsi="Arial" w:cs="Arial"/>
                <w:sz w:val="18"/>
                <w:szCs w:val="18"/>
              </w:rPr>
              <w:t>4</w:t>
            </w:r>
            <w:r w:rsidRPr="00612FA1">
              <w:rPr>
                <w:rFonts w:ascii="Arial" w:hAnsi="Arial" w:cs="Arial"/>
                <w:sz w:val="18"/>
                <w:szCs w:val="18"/>
              </w:rPr>
              <w:t xml:space="preserve">.4 </w:t>
            </w:r>
            <w:r>
              <w:rPr>
                <w:rFonts w:ascii="Arial" w:hAnsi="Arial" w:cs="Arial"/>
                <w:sz w:val="18"/>
                <w:szCs w:val="18"/>
              </w:rPr>
              <w:t>Coordinates and Basis (Continued)</w:t>
            </w:r>
          </w:p>
          <w:p w:rsidR="00B56258" w:rsidRDefault="00B56258" w:rsidP="00EB2E70">
            <w:pPr>
              <w:rPr>
                <w:rFonts w:ascii="Arial" w:hAnsi="Arial" w:cs="Arial"/>
                <w:sz w:val="18"/>
                <w:szCs w:val="18"/>
              </w:rPr>
            </w:pPr>
          </w:p>
          <w:p w:rsidR="00B56258" w:rsidRDefault="00B56258" w:rsidP="00EB2E70">
            <w:pPr>
              <w:rPr>
                <w:rFonts w:ascii="Arial" w:hAnsi="Arial" w:cs="Arial"/>
                <w:sz w:val="18"/>
                <w:szCs w:val="18"/>
              </w:rPr>
            </w:pPr>
          </w:p>
          <w:p w:rsidR="00B56258" w:rsidRPr="00EB2E70" w:rsidRDefault="00B56258" w:rsidP="00EB2E70">
            <w:pPr>
              <w:rPr>
                <w:rFonts w:ascii="Arial" w:hAnsi="Arial" w:cs="Arial"/>
                <w:sz w:val="18"/>
                <w:szCs w:val="18"/>
              </w:rPr>
            </w:pPr>
            <w:r>
              <w:rPr>
                <w:rFonts w:ascii="Arial" w:hAnsi="Arial" w:cs="Arial"/>
                <w:sz w:val="18"/>
                <w:szCs w:val="18"/>
              </w:rPr>
              <w:t>4.5 Dimension</w:t>
            </w:r>
          </w:p>
        </w:tc>
        <w:tc>
          <w:tcPr>
            <w:tcW w:w="2610" w:type="dxa"/>
            <w:tcBorders>
              <w:bottom w:val="single" w:sz="4" w:space="0" w:color="auto"/>
            </w:tcBorders>
          </w:tcPr>
          <w:p w:rsidR="00B56258" w:rsidRDefault="00B56258" w:rsidP="00E7615C">
            <w:pPr>
              <w:rPr>
                <w:rFonts w:ascii="Arial" w:hAnsi="Arial" w:cs="Arial"/>
                <w:sz w:val="18"/>
                <w:szCs w:val="18"/>
              </w:rPr>
            </w:pPr>
            <w:r>
              <w:rPr>
                <w:rFonts w:ascii="Arial" w:hAnsi="Arial" w:cs="Arial"/>
                <w:sz w:val="18"/>
                <w:szCs w:val="18"/>
              </w:rPr>
              <w:t>3b-6-9a-12-15</w:t>
            </w:r>
          </w:p>
          <w:p w:rsidR="00B56258" w:rsidRDefault="00B56258" w:rsidP="00E7615C">
            <w:pPr>
              <w:rPr>
                <w:rFonts w:ascii="Arial" w:hAnsi="Arial" w:cs="Arial"/>
                <w:sz w:val="18"/>
                <w:szCs w:val="18"/>
              </w:rPr>
            </w:pPr>
          </w:p>
          <w:p w:rsidR="00B56258" w:rsidRDefault="00B56258" w:rsidP="00E7615C">
            <w:pPr>
              <w:rPr>
                <w:rFonts w:ascii="Arial" w:hAnsi="Arial" w:cs="Arial"/>
                <w:sz w:val="18"/>
                <w:szCs w:val="18"/>
              </w:rPr>
            </w:pPr>
          </w:p>
          <w:p w:rsidR="00B56258" w:rsidRDefault="00B56258" w:rsidP="00E7615C">
            <w:pPr>
              <w:rPr>
                <w:rFonts w:ascii="Arial" w:hAnsi="Arial" w:cs="Arial"/>
                <w:sz w:val="18"/>
                <w:szCs w:val="18"/>
              </w:rPr>
            </w:pPr>
          </w:p>
          <w:p w:rsidR="00B56258" w:rsidRDefault="00B56258" w:rsidP="00E7615C">
            <w:pPr>
              <w:rPr>
                <w:rFonts w:ascii="Arial" w:hAnsi="Arial" w:cs="Arial"/>
                <w:sz w:val="18"/>
                <w:szCs w:val="18"/>
              </w:rPr>
            </w:pPr>
          </w:p>
          <w:p w:rsidR="00B56258" w:rsidRPr="00FD2207" w:rsidRDefault="00B56258" w:rsidP="00C41D37">
            <w:pPr>
              <w:rPr>
                <w:rFonts w:ascii="Arial" w:hAnsi="Arial" w:cs="Arial"/>
                <w:sz w:val="18"/>
                <w:szCs w:val="18"/>
              </w:rPr>
            </w:pPr>
          </w:p>
        </w:tc>
        <w:tc>
          <w:tcPr>
            <w:tcW w:w="2520" w:type="dxa"/>
            <w:tcBorders>
              <w:bottom w:val="single" w:sz="4" w:space="0" w:color="auto"/>
            </w:tcBorders>
          </w:tcPr>
          <w:p w:rsidR="00B56258" w:rsidRDefault="00B56258" w:rsidP="00E7615C">
            <w:pPr>
              <w:rPr>
                <w:rFonts w:ascii="Arial" w:hAnsi="Arial" w:cs="Arial"/>
                <w:sz w:val="18"/>
                <w:szCs w:val="18"/>
              </w:rPr>
            </w:pPr>
          </w:p>
        </w:tc>
      </w:tr>
      <w:tr w:rsidR="00B56258" w:rsidTr="00530D37">
        <w:tblPrEx>
          <w:tblLook w:val="0000"/>
        </w:tblPrEx>
        <w:trPr>
          <w:trHeight w:val="188"/>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11</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1702F0">
        <w:tblPrEx>
          <w:tblLook w:val="0000"/>
        </w:tblPrEx>
        <w:trPr>
          <w:trHeight w:val="467"/>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Pr="00FD2207" w:rsidRDefault="00B56258" w:rsidP="00E930E4">
            <w:pPr>
              <w:rPr>
                <w:rFonts w:ascii="Arial" w:hAnsi="Arial" w:cs="Arial"/>
                <w:sz w:val="18"/>
                <w:szCs w:val="18"/>
              </w:rPr>
            </w:pPr>
            <w:r>
              <w:rPr>
                <w:rFonts w:ascii="Arial" w:hAnsi="Arial" w:cs="Arial"/>
                <w:sz w:val="18"/>
                <w:szCs w:val="18"/>
              </w:rPr>
              <w:t>4.5 Dimension (Continued)</w:t>
            </w:r>
          </w:p>
        </w:tc>
        <w:tc>
          <w:tcPr>
            <w:tcW w:w="2610" w:type="dxa"/>
            <w:tcBorders>
              <w:bottom w:val="single" w:sz="4" w:space="0" w:color="auto"/>
            </w:tcBorders>
          </w:tcPr>
          <w:p w:rsidR="00B56258" w:rsidRDefault="00B56258" w:rsidP="00EA0B3A">
            <w:pPr>
              <w:rPr>
                <w:rFonts w:ascii="Arial" w:hAnsi="Arial" w:cs="Arial"/>
                <w:sz w:val="18"/>
                <w:szCs w:val="18"/>
              </w:rPr>
            </w:pPr>
            <w:r>
              <w:rPr>
                <w:rFonts w:ascii="Arial" w:hAnsi="Arial" w:cs="Arial"/>
                <w:sz w:val="18"/>
                <w:szCs w:val="18"/>
              </w:rPr>
              <w:t>3,6,7a,8b,9,10,12a,15,20</w:t>
            </w:r>
          </w:p>
          <w:p w:rsidR="00B56258" w:rsidRPr="00FD2207" w:rsidRDefault="00B56258" w:rsidP="00826EEF">
            <w:pPr>
              <w:rPr>
                <w:rFonts w:ascii="Arial" w:hAnsi="Arial" w:cs="Arial"/>
                <w:sz w:val="18"/>
                <w:szCs w:val="18"/>
              </w:rPr>
            </w:pPr>
          </w:p>
        </w:tc>
        <w:tc>
          <w:tcPr>
            <w:tcW w:w="2520" w:type="dxa"/>
            <w:tcBorders>
              <w:bottom w:val="single" w:sz="4" w:space="0" w:color="auto"/>
            </w:tcBorders>
          </w:tcPr>
          <w:p w:rsidR="00B56258" w:rsidRDefault="00B56258" w:rsidP="00EA0B3A">
            <w:pPr>
              <w:rPr>
                <w:rFonts w:ascii="Arial" w:hAnsi="Arial" w:cs="Arial"/>
                <w:sz w:val="18"/>
                <w:szCs w:val="18"/>
              </w:rPr>
            </w:pPr>
          </w:p>
        </w:tc>
      </w:tr>
      <w:tr w:rsidR="00B56258" w:rsidTr="00530D37">
        <w:tblPrEx>
          <w:tblLook w:val="0000"/>
        </w:tblPrEx>
        <w:trPr>
          <w:trHeight w:val="7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1</w:t>
            </w:r>
            <w:r>
              <w:rPr>
                <w:rFonts w:ascii="Arial" w:hAnsi="Arial" w:cs="Arial"/>
                <w:b/>
                <w:bCs/>
                <w:sz w:val="18"/>
                <w:szCs w:val="18"/>
              </w:rPr>
              <w:t>2</w:t>
            </w:r>
          </w:p>
        </w:tc>
        <w:tc>
          <w:tcPr>
            <w:tcW w:w="3960" w:type="dxa"/>
            <w:shd w:val="pct12" w:color="auto" w:fill="auto"/>
          </w:tcPr>
          <w:p w:rsidR="00B56258" w:rsidRPr="001702F0" w:rsidRDefault="001702F0" w:rsidP="00C41D37">
            <w:pPr>
              <w:rPr>
                <w:rFonts w:ascii="Arial" w:hAnsi="Arial" w:cs="Arial"/>
                <w:b/>
                <w:sz w:val="18"/>
                <w:szCs w:val="18"/>
                <w:u w:val="single"/>
              </w:rPr>
            </w:pPr>
            <w:r>
              <w:rPr>
                <w:rFonts w:ascii="Arial" w:hAnsi="Arial" w:cs="Arial"/>
                <w:b/>
                <w:sz w:val="18"/>
                <w:szCs w:val="18"/>
              </w:rPr>
              <w:t xml:space="preserve">                             </w:t>
            </w:r>
            <w:r w:rsidRPr="001702F0">
              <w:rPr>
                <w:rFonts w:ascii="Arial" w:hAnsi="Arial" w:cs="Arial"/>
                <w:b/>
                <w:sz w:val="18"/>
                <w:szCs w:val="18"/>
                <w:u w:val="single"/>
              </w:rPr>
              <w:t>Exam II</w:t>
            </w: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360"/>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Default="00B56258" w:rsidP="00291B8D">
            <w:pPr>
              <w:rPr>
                <w:rFonts w:ascii="Arial" w:hAnsi="Arial" w:cs="Arial"/>
                <w:sz w:val="18"/>
                <w:szCs w:val="18"/>
              </w:rPr>
            </w:pPr>
            <w:r w:rsidRPr="00B837E6">
              <w:rPr>
                <w:rFonts w:ascii="Arial" w:hAnsi="Arial" w:cs="Arial"/>
                <w:sz w:val="18"/>
                <w:szCs w:val="18"/>
              </w:rPr>
              <w:t>8.1 General linear transformations</w:t>
            </w:r>
          </w:p>
          <w:p w:rsidR="00B56258" w:rsidRPr="00FD2207" w:rsidRDefault="00B56258" w:rsidP="00291B8D">
            <w:pPr>
              <w:rPr>
                <w:rFonts w:ascii="Arial" w:hAnsi="Arial" w:cs="Arial"/>
                <w:sz w:val="18"/>
                <w:szCs w:val="18"/>
              </w:rPr>
            </w:pPr>
          </w:p>
        </w:tc>
        <w:tc>
          <w:tcPr>
            <w:tcW w:w="2610" w:type="dxa"/>
            <w:tcBorders>
              <w:bottom w:val="single" w:sz="4" w:space="0" w:color="auto"/>
            </w:tcBorders>
          </w:tcPr>
          <w:p w:rsidR="00B56258" w:rsidRPr="00605ECD" w:rsidRDefault="00B56258" w:rsidP="00826EEF">
            <w:pPr>
              <w:rPr>
                <w:rFonts w:ascii="Arial" w:hAnsi="Arial" w:cs="Arial"/>
                <w:sz w:val="18"/>
                <w:szCs w:val="18"/>
              </w:rPr>
            </w:pPr>
            <w:r w:rsidRPr="00605ECD">
              <w:rPr>
                <w:rFonts w:ascii="Arial" w:hAnsi="Arial" w:cs="Arial"/>
                <w:sz w:val="18"/>
                <w:szCs w:val="18"/>
              </w:rPr>
              <w:t>1- 3-</w:t>
            </w:r>
            <w:r>
              <w:rPr>
                <w:rFonts w:ascii="Arial" w:hAnsi="Arial" w:cs="Arial"/>
                <w:sz w:val="18"/>
                <w:szCs w:val="18"/>
              </w:rPr>
              <w:t>4-</w:t>
            </w:r>
            <w:r w:rsidRPr="00605ECD">
              <w:rPr>
                <w:rFonts w:ascii="Arial" w:hAnsi="Arial" w:cs="Arial"/>
                <w:sz w:val="18"/>
                <w:szCs w:val="18"/>
              </w:rPr>
              <w:t xml:space="preserve"> 5- 7a- 10- 13- 16- 18- 20a,b – 21a,b- 23- 28- 29a- 31- 35- 38</w:t>
            </w:r>
          </w:p>
          <w:p w:rsidR="00B56258" w:rsidRPr="00FD2207" w:rsidRDefault="00B56258" w:rsidP="00826EEF">
            <w:pPr>
              <w:rPr>
                <w:rFonts w:ascii="Arial" w:hAnsi="Arial" w:cs="Arial"/>
                <w:sz w:val="18"/>
                <w:szCs w:val="18"/>
              </w:rPr>
            </w:pPr>
          </w:p>
        </w:tc>
        <w:tc>
          <w:tcPr>
            <w:tcW w:w="2520" w:type="dxa"/>
            <w:tcBorders>
              <w:bottom w:val="single" w:sz="4" w:space="0" w:color="auto"/>
            </w:tcBorders>
          </w:tcPr>
          <w:p w:rsidR="00B56258" w:rsidRPr="00605ECD" w:rsidRDefault="00B56258" w:rsidP="00C41D37">
            <w:pPr>
              <w:rPr>
                <w:rFonts w:ascii="Arial" w:hAnsi="Arial" w:cs="Arial"/>
                <w:sz w:val="18"/>
                <w:szCs w:val="18"/>
              </w:rPr>
            </w:pPr>
          </w:p>
        </w:tc>
      </w:tr>
      <w:tr w:rsidR="00B56258" w:rsidTr="00530D37">
        <w:tblPrEx>
          <w:tblLook w:val="0000"/>
        </w:tblPrEx>
        <w:trPr>
          <w:trHeight w:val="7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1</w:t>
            </w:r>
            <w:r>
              <w:rPr>
                <w:rFonts w:ascii="Arial" w:hAnsi="Arial" w:cs="Arial"/>
                <w:b/>
                <w:bCs/>
                <w:sz w:val="18"/>
                <w:szCs w:val="18"/>
              </w:rPr>
              <w:t>3</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260"/>
        </w:trPr>
        <w:tc>
          <w:tcPr>
            <w:tcW w:w="1080" w:type="dxa"/>
            <w:tcBorders>
              <w:bottom w:val="single" w:sz="4" w:space="0" w:color="auto"/>
            </w:tcBorders>
          </w:tcPr>
          <w:p w:rsidR="00B56258" w:rsidRDefault="00B56258" w:rsidP="00C41D37"/>
        </w:tc>
        <w:tc>
          <w:tcPr>
            <w:tcW w:w="3960" w:type="dxa"/>
            <w:tcBorders>
              <w:bottom w:val="single" w:sz="4" w:space="0" w:color="auto"/>
            </w:tcBorders>
          </w:tcPr>
          <w:p w:rsidR="00B56258" w:rsidRDefault="00B56258" w:rsidP="00E930E4">
            <w:pPr>
              <w:rPr>
                <w:rFonts w:ascii="Arial" w:hAnsi="Arial" w:cs="Arial"/>
                <w:sz w:val="18"/>
                <w:szCs w:val="18"/>
              </w:rPr>
            </w:pPr>
            <w:r>
              <w:rPr>
                <w:rFonts w:ascii="Arial" w:hAnsi="Arial" w:cs="Arial"/>
                <w:sz w:val="18"/>
                <w:szCs w:val="18"/>
              </w:rPr>
              <w:t>5</w:t>
            </w:r>
            <w:r w:rsidRPr="00862356">
              <w:rPr>
                <w:rFonts w:ascii="Arial" w:hAnsi="Arial" w:cs="Arial"/>
                <w:sz w:val="18"/>
                <w:szCs w:val="18"/>
              </w:rPr>
              <w:t xml:space="preserve">.1 </w:t>
            </w:r>
            <w:r>
              <w:rPr>
                <w:rFonts w:ascii="Arial" w:hAnsi="Arial" w:cs="Arial"/>
                <w:sz w:val="18"/>
                <w:szCs w:val="18"/>
              </w:rPr>
              <w:t xml:space="preserve"> </w:t>
            </w:r>
            <w:proofErr w:type="spellStart"/>
            <w:r w:rsidRPr="00862356">
              <w:rPr>
                <w:rFonts w:ascii="Arial" w:hAnsi="Arial" w:cs="Arial"/>
                <w:sz w:val="18"/>
                <w:szCs w:val="18"/>
              </w:rPr>
              <w:t>Eigenvalues</w:t>
            </w:r>
            <w:proofErr w:type="spellEnd"/>
            <w:r w:rsidRPr="00862356">
              <w:rPr>
                <w:rFonts w:ascii="Arial" w:hAnsi="Arial" w:cs="Arial"/>
                <w:sz w:val="18"/>
                <w:szCs w:val="18"/>
              </w:rPr>
              <w:t xml:space="preserve"> and Eigenvectors</w:t>
            </w:r>
            <w:r>
              <w:rPr>
                <w:rFonts w:ascii="Arial" w:hAnsi="Arial" w:cs="Arial"/>
                <w:sz w:val="18"/>
                <w:szCs w:val="18"/>
              </w:rPr>
              <w:t xml:space="preserve"> </w:t>
            </w:r>
          </w:p>
          <w:p w:rsidR="00B56258" w:rsidRDefault="00B56258" w:rsidP="00E930E4">
            <w:pPr>
              <w:rPr>
                <w:rFonts w:ascii="Arial" w:hAnsi="Arial" w:cs="Arial"/>
                <w:sz w:val="18"/>
                <w:szCs w:val="18"/>
              </w:rPr>
            </w:pPr>
          </w:p>
          <w:p w:rsidR="00B56258" w:rsidRDefault="00B56258" w:rsidP="00826EEF">
            <w:pPr>
              <w:rPr>
                <w:rFonts w:ascii="Arial" w:hAnsi="Arial" w:cs="Arial"/>
                <w:sz w:val="18"/>
                <w:szCs w:val="18"/>
              </w:rPr>
            </w:pPr>
          </w:p>
          <w:p w:rsidR="00B56258" w:rsidRDefault="00B56258" w:rsidP="00826EEF">
            <w:pPr>
              <w:rPr>
                <w:rFonts w:ascii="Arial" w:hAnsi="Arial" w:cs="Arial"/>
                <w:sz w:val="18"/>
                <w:szCs w:val="18"/>
              </w:rPr>
            </w:pPr>
            <w:r>
              <w:rPr>
                <w:rFonts w:ascii="Arial" w:hAnsi="Arial" w:cs="Arial"/>
                <w:sz w:val="18"/>
                <w:szCs w:val="18"/>
              </w:rPr>
              <w:t>5</w:t>
            </w:r>
            <w:r w:rsidRPr="00862356">
              <w:rPr>
                <w:rFonts w:ascii="Arial" w:hAnsi="Arial" w:cs="Arial"/>
                <w:sz w:val="18"/>
                <w:szCs w:val="18"/>
              </w:rPr>
              <w:t>.2</w:t>
            </w:r>
            <w:r>
              <w:rPr>
                <w:rFonts w:ascii="Arial" w:hAnsi="Arial" w:cs="Arial"/>
                <w:sz w:val="18"/>
                <w:szCs w:val="18"/>
              </w:rPr>
              <w:t xml:space="preserve"> </w:t>
            </w:r>
            <w:r w:rsidRPr="00862356">
              <w:rPr>
                <w:rFonts w:ascii="Arial" w:hAnsi="Arial" w:cs="Arial"/>
                <w:sz w:val="18"/>
                <w:szCs w:val="18"/>
              </w:rPr>
              <w:t xml:space="preserve"> </w:t>
            </w:r>
            <w:proofErr w:type="spellStart"/>
            <w:r w:rsidRPr="00862356">
              <w:rPr>
                <w:rFonts w:ascii="Arial" w:hAnsi="Arial" w:cs="Arial"/>
                <w:sz w:val="18"/>
                <w:szCs w:val="18"/>
              </w:rPr>
              <w:t>Diagonalization</w:t>
            </w:r>
            <w:proofErr w:type="spellEnd"/>
            <w:r>
              <w:rPr>
                <w:rFonts w:ascii="Arial" w:hAnsi="Arial" w:cs="Arial"/>
                <w:sz w:val="18"/>
                <w:szCs w:val="18"/>
              </w:rPr>
              <w:t xml:space="preserve"> </w:t>
            </w:r>
          </w:p>
          <w:p w:rsidR="00B56258" w:rsidRPr="00FD2207" w:rsidRDefault="00B56258" w:rsidP="00E930E4">
            <w:pPr>
              <w:rPr>
                <w:rFonts w:ascii="Arial" w:hAnsi="Arial" w:cs="Arial"/>
                <w:sz w:val="18"/>
                <w:szCs w:val="18"/>
              </w:rPr>
            </w:pPr>
          </w:p>
        </w:tc>
        <w:tc>
          <w:tcPr>
            <w:tcW w:w="2610" w:type="dxa"/>
            <w:tcBorders>
              <w:bottom w:val="single" w:sz="4" w:space="0" w:color="auto"/>
            </w:tcBorders>
          </w:tcPr>
          <w:p w:rsidR="00B56258" w:rsidRDefault="00B56258" w:rsidP="00862356">
            <w:pPr>
              <w:rPr>
                <w:rFonts w:ascii="Arial" w:hAnsi="Arial" w:cs="Arial"/>
                <w:sz w:val="18"/>
                <w:szCs w:val="18"/>
              </w:rPr>
            </w:pPr>
            <w:r>
              <w:rPr>
                <w:rFonts w:ascii="Arial" w:hAnsi="Arial" w:cs="Arial"/>
                <w:sz w:val="18"/>
                <w:szCs w:val="18"/>
              </w:rPr>
              <w:t>6a-7a-8a-23-24-28</w:t>
            </w:r>
          </w:p>
          <w:p w:rsidR="00B56258" w:rsidRDefault="00B56258" w:rsidP="00862356">
            <w:pPr>
              <w:rPr>
                <w:rFonts w:ascii="Arial" w:hAnsi="Arial" w:cs="Arial"/>
                <w:sz w:val="18"/>
                <w:szCs w:val="18"/>
              </w:rPr>
            </w:pPr>
          </w:p>
          <w:p w:rsidR="00B56258" w:rsidRPr="00FD2207" w:rsidRDefault="00B56258" w:rsidP="00862356">
            <w:pPr>
              <w:rPr>
                <w:rFonts w:ascii="Arial" w:hAnsi="Arial" w:cs="Arial"/>
                <w:sz w:val="18"/>
                <w:szCs w:val="18"/>
              </w:rPr>
            </w:pPr>
          </w:p>
        </w:tc>
        <w:tc>
          <w:tcPr>
            <w:tcW w:w="2520" w:type="dxa"/>
            <w:tcBorders>
              <w:bottom w:val="single" w:sz="4" w:space="0" w:color="auto"/>
            </w:tcBorders>
          </w:tcPr>
          <w:p w:rsidR="00B56258" w:rsidRDefault="00B56258" w:rsidP="00862356">
            <w:pPr>
              <w:rPr>
                <w:rFonts w:ascii="Arial" w:hAnsi="Arial" w:cs="Arial"/>
                <w:sz w:val="18"/>
                <w:szCs w:val="18"/>
              </w:rPr>
            </w:pPr>
            <w:r>
              <w:rPr>
                <w:rFonts w:ascii="Arial" w:hAnsi="Arial" w:cs="Arial"/>
                <w:sz w:val="18"/>
                <w:szCs w:val="18"/>
              </w:rPr>
              <w:t>9a-10a-11a-17-</w:t>
            </w:r>
          </w:p>
          <w:p w:rsidR="00B56258" w:rsidRDefault="00B56258" w:rsidP="00862356">
            <w:pPr>
              <w:rPr>
                <w:rFonts w:ascii="Arial" w:hAnsi="Arial" w:cs="Arial"/>
                <w:sz w:val="18"/>
                <w:szCs w:val="18"/>
              </w:rPr>
            </w:pPr>
            <w:r>
              <w:rPr>
                <w:rFonts w:ascii="Arial" w:hAnsi="Arial" w:cs="Arial"/>
                <w:sz w:val="18"/>
                <w:szCs w:val="18"/>
              </w:rPr>
              <w:t>T-F (</w:t>
            </w:r>
            <w:proofErr w:type="spellStart"/>
            <w:r>
              <w:rPr>
                <w:rFonts w:ascii="Arial" w:hAnsi="Arial" w:cs="Arial"/>
                <w:sz w:val="18"/>
                <w:szCs w:val="18"/>
              </w:rPr>
              <w:t>b,c,e,f,g</w:t>
            </w:r>
            <w:proofErr w:type="spellEnd"/>
            <w:r>
              <w:rPr>
                <w:rFonts w:ascii="Arial" w:hAnsi="Arial" w:cs="Arial"/>
                <w:sz w:val="18"/>
                <w:szCs w:val="18"/>
              </w:rPr>
              <w:t>)</w:t>
            </w:r>
          </w:p>
        </w:tc>
      </w:tr>
      <w:tr w:rsidR="00B56258" w:rsidTr="00530D37">
        <w:tblPrEx>
          <w:tblLook w:val="0000"/>
        </w:tblPrEx>
        <w:trPr>
          <w:trHeight w:val="260"/>
        </w:trPr>
        <w:tc>
          <w:tcPr>
            <w:tcW w:w="1080" w:type="dxa"/>
            <w:shd w:val="pct12" w:color="auto" w:fill="auto"/>
          </w:tcPr>
          <w:p w:rsidR="00B56258" w:rsidRPr="00D55632" w:rsidRDefault="00B56258" w:rsidP="00C41D37">
            <w:pPr>
              <w:rPr>
                <w:rFonts w:ascii="Arial" w:hAnsi="Arial" w:cs="Arial"/>
                <w:sz w:val="18"/>
                <w:szCs w:val="18"/>
              </w:rPr>
            </w:pPr>
            <w:r w:rsidRPr="00D55632">
              <w:rPr>
                <w:rFonts w:ascii="Arial" w:hAnsi="Arial" w:cs="Arial"/>
                <w:b/>
                <w:bCs/>
                <w:sz w:val="18"/>
                <w:szCs w:val="18"/>
              </w:rPr>
              <w:t>Week 1</w:t>
            </w:r>
            <w:r>
              <w:rPr>
                <w:rFonts w:ascii="Arial" w:hAnsi="Arial" w:cs="Arial"/>
                <w:b/>
                <w:bCs/>
                <w:sz w:val="18"/>
                <w:szCs w:val="18"/>
              </w:rPr>
              <w:t>4</w:t>
            </w:r>
          </w:p>
        </w:tc>
        <w:tc>
          <w:tcPr>
            <w:tcW w:w="3960" w:type="dxa"/>
            <w:shd w:val="pct12" w:color="auto" w:fill="auto"/>
          </w:tcPr>
          <w:p w:rsidR="00B56258" w:rsidRPr="00FD2207" w:rsidRDefault="00B56258" w:rsidP="00C41D37">
            <w:pPr>
              <w:rPr>
                <w:rFonts w:ascii="Arial" w:hAnsi="Arial" w:cs="Arial"/>
                <w:sz w:val="18"/>
                <w:szCs w:val="18"/>
              </w:rPr>
            </w:pPr>
          </w:p>
        </w:tc>
        <w:tc>
          <w:tcPr>
            <w:tcW w:w="2610" w:type="dxa"/>
            <w:shd w:val="pct12" w:color="auto" w:fill="auto"/>
          </w:tcPr>
          <w:p w:rsidR="00B56258" w:rsidRPr="00FD2207" w:rsidRDefault="00B56258" w:rsidP="00C41D37">
            <w:pPr>
              <w:rPr>
                <w:rFonts w:ascii="Arial" w:hAnsi="Arial" w:cs="Arial"/>
                <w:sz w:val="18"/>
                <w:szCs w:val="18"/>
              </w:rPr>
            </w:pPr>
          </w:p>
        </w:tc>
        <w:tc>
          <w:tcPr>
            <w:tcW w:w="2520" w:type="dxa"/>
            <w:shd w:val="pct12" w:color="auto" w:fill="auto"/>
          </w:tcPr>
          <w:p w:rsidR="00B56258" w:rsidRPr="00FD2207" w:rsidRDefault="00B56258" w:rsidP="00C41D37">
            <w:pPr>
              <w:rPr>
                <w:rFonts w:ascii="Arial" w:hAnsi="Arial" w:cs="Arial"/>
                <w:sz w:val="18"/>
                <w:szCs w:val="18"/>
              </w:rPr>
            </w:pPr>
          </w:p>
        </w:tc>
      </w:tr>
      <w:tr w:rsidR="00B56258" w:rsidTr="00530D37">
        <w:tblPrEx>
          <w:tblLook w:val="0000"/>
        </w:tblPrEx>
        <w:trPr>
          <w:trHeight w:val="260"/>
        </w:trPr>
        <w:tc>
          <w:tcPr>
            <w:tcW w:w="1080" w:type="dxa"/>
          </w:tcPr>
          <w:p w:rsidR="00B56258" w:rsidRDefault="00B56258" w:rsidP="00C41D37"/>
        </w:tc>
        <w:tc>
          <w:tcPr>
            <w:tcW w:w="3960" w:type="dxa"/>
          </w:tcPr>
          <w:p w:rsidR="00B56258" w:rsidRDefault="00B56258" w:rsidP="00826EEF">
            <w:pPr>
              <w:rPr>
                <w:rFonts w:ascii="Arial" w:hAnsi="Arial" w:cs="Arial"/>
                <w:sz w:val="18"/>
                <w:szCs w:val="18"/>
              </w:rPr>
            </w:pPr>
            <w:r>
              <w:rPr>
                <w:rFonts w:ascii="Arial" w:hAnsi="Arial" w:cs="Arial"/>
                <w:sz w:val="18"/>
                <w:szCs w:val="18"/>
              </w:rPr>
              <w:t>5</w:t>
            </w:r>
            <w:r w:rsidRPr="00862356">
              <w:rPr>
                <w:rFonts w:ascii="Arial" w:hAnsi="Arial" w:cs="Arial"/>
                <w:sz w:val="18"/>
                <w:szCs w:val="18"/>
              </w:rPr>
              <w:t xml:space="preserve">.2 </w:t>
            </w:r>
            <w:r>
              <w:rPr>
                <w:rFonts w:ascii="Arial" w:hAnsi="Arial" w:cs="Arial"/>
                <w:sz w:val="18"/>
                <w:szCs w:val="18"/>
              </w:rPr>
              <w:t xml:space="preserve"> </w:t>
            </w:r>
            <w:proofErr w:type="spellStart"/>
            <w:r w:rsidRPr="00862356">
              <w:rPr>
                <w:rFonts w:ascii="Arial" w:hAnsi="Arial" w:cs="Arial"/>
                <w:sz w:val="18"/>
                <w:szCs w:val="18"/>
              </w:rPr>
              <w:t>Diagonalization</w:t>
            </w:r>
            <w:proofErr w:type="spellEnd"/>
            <w:r>
              <w:rPr>
                <w:rFonts w:ascii="Arial" w:hAnsi="Arial" w:cs="Arial"/>
                <w:sz w:val="18"/>
                <w:szCs w:val="18"/>
              </w:rPr>
              <w:t xml:space="preserve"> </w:t>
            </w:r>
            <w:r w:rsidRPr="0044590D">
              <w:rPr>
                <w:rFonts w:ascii="Arial" w:hAnsi="Arial" w:cs="Arial"/>
                <w:i/>
                <w:iCs/>
                <w:sz w:val="18"/>
                <w:szCs w:val="18"/>
              </w:rPr>
              <w:t>(continued)</w:t>
            </w:r>
          </w:p>
          <w:p w:rsidR="00B56258" w:rsidRPr="00FD2207" w:rsidRDefault="00B56258" w:rsidP="00C41D37"/>
        </w:tc>
        <w:tc>
          <w:tcPr>
            <w:tcW w:w="2610" w:type="dxa"/>
          </w:tcPr>
          <w:p w:rsidR="00B56258" w:rsidRDefault="00B56258" w:rsidP="008C4013">
            <w:pPr>
              <w:rPr>
                <w:rFonts w:ascii="Arial" w:hAnsi="Arial" w:cs="Arial"/>
                <w:sz w:val="18"/>
                <w:szCs w:val="18"/>
              </w:rPr>
            </w:pPr>
            <w:r>
              <w:rPr>
                <w:rFonts w:ascii="Arial" w:hAnsi="Arial" w:cs="Arial"/>
                <w:sz w:val="18"/>
                <w:szCs w:val="18"/>
              </w:rPr>
              <w:t>9-11-14-15-19-30-31</w:t>
            </w:r>
          </w:p>
          <w:p w:rsidR="00B56258" w:rsidRDefault="00B56258" w:rsidP="008C4013">
            <w:pPr>
              <w:rPr>
                <w:rFonts w:ascii="Arial" w:hAnsi="Arial" w:cs="Arial"/>
                <w:sz w:val="18"/>
                <w:szCs w:val="18"/>
              </w:rPr>
            </w:pPr>
          </w:p>
          <w:p w:rsidR="00B56258" w:rsidRPr="00FD2207" w:rsidRDefault="00B56258" w:rsidP="008C4013">
            <w:pPr>
              <w:rPr>
                <w:rFonts w:ascii="Arial" w:hAnsi="Arial" w:cs="Arial"/>
                <w:sz w:val="18"/>
                <w:szCs w:val="18"/>
              </w:rPr>
            </w:pPr>
          </w:p>
        </w:tc>
        <w:tc>
          <w:tcPr>
            <w:tcW w:w="2520" w:type="dxa"/>
          </w:tcPr>
          <w:p w:rsidR="00B56258" w:rsidRDefault="00B56258" w:rsidP="008C4013">
            <w:pPr>
              <w:rPr>
                <w:rFonts w:ascii="Arial" w:hAnsi="Arial" w:cs="Arial"/>
                <w:sz w:val="18"/>
                <w:szCs w:val="18"/>
              </w:rPr>
            </w:pPr>
            <w:r>
              <w:rPr>
                <w:rFonts w:ascii="Arial" w:hAnsi="Arial" w:cs="Arial"/>
                <w:sz w:val="18"/>
                <w:szCs w:val="18"/>
              </w:rPr>
              <w:t>T-F(</w:t>
            </w:r>
            <w:proofErr w:type="spellStart"/>
            <w:r>
              <w:rPr>
                <w:rFonts w:ascii="Arial" w:hAnsi="Arial" w:cs="Arial"/>
                <w:sz w:val="18"/>
                <w:szCs w:val="18"/>
              </w:rPr>
              <w:t>e,f</w:t>
            </w:r>
            <w:proofErr w:type="spellEnd"/>
            <w:r>
              <w:rPr>
                <w:rFonts w:ascii="Arial" w:hAnsi="Arial" w:cs="Arial"/>
                <w:sz w:val="18"/>
                <w:szCs w:val="18"/>
              </w:rPr>
              <w:t>)</w:t>
            </w:r>
          </w:p>
        </w:tc>
      </w:tr>
    </w:tbl>
    <w:p w:rsidR="006D28F9" w:rsidRPr="00F652E1" w:rsidRDefault="006D28F9" w:rsidP="00F652E1"/>
    <w:p w:rsidR="00656ABB" w:rsidRDefault="00656ABB" w:rsidP="00D21AE4">
      <w:pPr>
        <w:pStyle w:val="Heading1"/>
        <w:rPr>
          <w:rFonts w:ascii="Arial" w:hAnsi="Arial" w:cs="Arial"/>
          <w:sz w:val="18"/>
          <w:szCs w:val="18"/>
        </w:rPr>
      </w:pPr>
    </w:p>
    <w:p w:rsidR="006F172B" w:rsidRPr="001B01C4" w:rsidRDefault="006F172B" w:rsidP="00D21AE4">
      <w:pPr>
        <w:pStyle w:val="Heading1"/>
        <w:rPr>
          <w:rFonts w:ascii="Arial" w:eastAsia="Arial Unicode MS" w:hAnsi="Arial" w:cs="Arial"/>
          <w:sz w:val="18"/>
          <w:szCs w:val="18"/>
        </w:rPr>
      </w:pPr>
      <w:r w:rsidRPr="001B01C4">
        <w:rPr>
          <w:rFonts w:ascii="Arial" w:hAnsi="Arial" w:cs="Arial"/>
          <w:sz w:val="18"/>
          <w:szCs w:val="18"/>
        </w:rPr>
        <w:t xml:space="preserve">8 </w:t>
      </w:r>
      <w:r w:rsidR="00D21AE4">
        <w:rPr>
          <w:rFonts w:ascii="Arial" w:hAnsi="Arial" w:cs="Arial"/>
          <w:sz w:val="18"/>
          <w:szCs w:val="18"/>
        </w:rPr>
        <w:t>Course Policies</w:t>
      </w:r>
    </w:p>
    <w:p w:rsidR="006F172B" w:rsidRPr="00866543" w:rsidRDefault="006F172B" w:rsidP="00866543">
      <w:pPr>
        <w:widowControl w:val="0"/>
        <w:numPr>
          <w:ilvl w:val="0"/>
          <w:numId w:val="21"/>
        </w:numPr>
        <w:tabs>
          <w:tab w:val="left" w:pos="360"/>
          <w:tab w:val="left" w:pos="630"/>
        </w:tabs>
        <w:rPr>
          <w:rFonts w:ascii="Arial" w:hAnsi="Arial" w:cs="Arial"/>
          <w:sz w:val="18"/>
          <w:szCs w:val="18"/>
          <w:lang w:eastAsia="en-GB"/>
        </w:rPr>
      </w:pPr>
      <w:r w:rsidRPr="00A60BD3">
        <w:rPr>
          <w:rFonts w:ascii="Arial" w:hAnsi="Arial" w:cs="Arial"/>
          <w:sz w:val="18"/>
          <w:szCs w:val="18"/>
          <w:lang w:eastAsia="en-GB"/>
        </w:rPr>
        <w:t xml:space="preserve">No </w:t>
      </w:r>
      <w:proofErr w:type="spellStart"/>
      <w:r w:rsidRPr="00A60BD3">
        <w:rPr>
          <w:rFonts w:ascii="Arial" w:hAnsi="Arial" w:cs="Arial"/>
          <w:sz w:val="18"/>
          <w:szCs w:val="18"/>
          <w:lang w:eastAsia="en-GB"/>
        </w:rPr>
        <w:t>make up</w:t>
      </w:r>
      <w:proofErr w:type="spellEnd"/>
      <w:r w:rsidRPr="00A60BD3">
        <w:rPr>
          <w:rFonts w:ascii="Arial" w:hAnsi="Arial" w:cs="Arial"/>
          <w:sz w:val="18"/>
          <w:szCs w:val="18"/>
          <w:lang w:eastAsia="en-GB"/>
        </w:rPr>
        <w:t xml:space="preserve"> exam should be done under normal circumstances</w:t>
      </w:r>
      <w:r w:rsidRPr="001B01C4">
        <w:rPr>
          <w:rFonts w:ascii="Arial" w:hAnsi="Arial" w:cs="Arial"/>
          <w:sz w:val="18"/>
          <w:szCs w:val="18"/>
          <w:lang w:eastAsia="en-GB"/>
        </w:rPr>
        <w:t>. Co</w:t>
      </w:r>
      <w:r>
        <w:rPr>
          <w:rFonts w:ascii="Arial" w:hAnsi="Arial" w:cs="Arial"/>
          <w:sz w:val="18"/>
          <w:szCs w:val="18"/>
          <w:lang w:eastAsia="en-GB"/>
        </w:rPr>
        <w:t>nsequently, students missing an</w:t>
      </w:r>
      <w:r w:rsidR="00866543">
        <w:rPr>
          <w:rFonts w:ascii="Arial" w:hAnsi="Arial" w:cs="Arial"/>
          <w:sz w:val="18"/>
          <w:szCs w:val="18"/>
          <w:lang w:eastAsia="en-GB"/>
        </w:rPr>
        <w:t xml:space="preserve"> </w:t>
      </w:r>
      <w:r w:rsidRPr="00866543">
        <w:rPr>
          <w:rFonts w:ascii="Arial" w:hAnsi="Arial" w:cs="Arial"/>
          <w:sz w:val="18"/>
          <w:szCs w:val="18"/>
          <w:lang w:eastAsia="en-GB"/>
        </w:rPr>
        <w:t>exam, with no justified reason, will lose the grade value of that exam.</w:t>
      </w:r>
    </w:p>
    <w:p w:rsidR="006F172B" w:rsidRPr="00487D12" w:rsidRDefault="006F172B" w:rsidP="006F172B">
      <w:pPr>
        <w:widowControl w:val="0"/>
        <w:tabs>
          <w:tab w:val="left" w:pos="360"/>
          <w:tab w:val="left" w:pos="630"/>
        </w:tabs>
        <w:rPr>
          <w:rFonts w:ascii="Arial" w:hAnsi="Arial" w:cs="Arial"/>
          <w:sz w:val="18"/>
          <w:szCs w:val="18"/>
          <w:lang w:eastAsia="en-GB"/>
        </w:rPr>
      </w:pPr>
    </w:p>
    <w:p w:rsidR="006F172B" w:rsidRPr="00487D12" w:rsidRDefault="006F172B" w:rsidP="00D21AE4">
      <w:pPr>
        <w:widowControl w:val="0"/>
        <w:numPr>
          <w:ilvl w:val="0"/>
          <w:numId w:val="21"/>
        </w:numPr>
        <w:tabs>
          <w:tab w:val="left" w:pos="360"/>
          <w:tab w:val="left" w:pos="630"/>
        </w:tabs>
        <w:rPr>
          <w:rFonts w:ascii="Arial" w:hAnsi="Arial" w:cs="Arial"/>
          <w:sz w:val="18"/>
          <w:szCs w:val="18"/>
          <w:lang w:eastAsia="en-GB"/>
        </w:rPr>
      </w:pPr>
      <w:r w:rsidRPr="00487D12">
        <w:rPr>
          <w:rFonts w:ascii="Arial" w:hAnsi="Arial" w:cs="Arial"/>
          <w:sz w:val="18"/>
          <w:szCs w:val="18"/>
          <w:lang w:eastAsia="en-GB"/>
        </w:rPr>
        <w:t>Justified Make Up</w:t>
      </w:r>
    </w:p>
    <w:p w:rsidR="006F172B" w:rsidRPr="00487D12" w:rsidRDefault="00D21AE4" w:rsidP="006F172B">
      <w:pPr>
        <w:pStyle w:val="BodyTextIndent"/>
        <w:rPr>
          <w:rFonts w:ascii="Arial" w:hAnsi="Arial" w:cs="Arial"/>
          <w:sz w:val="18"/>
          <w:szCs w:val="18"/>
        </w:rPr>
      </w:pPr>
      <w:r w:rsidRPr="00487D12">
        <w:rPr>
          <w:rFonts w:ascii="Arial" w:hAnsi="Arial" w:cs="Arial"/>
          <w:sz w:val="18"/>
          <w:szCs w:val="18"/>
        </w:rPr>
        <w:t xml:space="preserve">               </w:t>
      </w:r>
      <w:r w:rsidR="006F172B" w:rsidRPr="00487D12">
        <w:rPr>
          <w:rFonts w:ascii="Arial" w:hAnsi="Arial" w:cs="Arial"/>
          <w:sz w:val="18"/>
          <w:szCs w:val="18"/>
        </w:rPr>
        <w:t xml:space="preserve">Abnormal circumstances do occur and make up exams take place under the following </w:t>
      </w:r>
      <w:r w:rsidRPr="00487D12">
        <w:rPr>
          <w:rFonts w:ascii="Arial" w:hAnsi="Arial" w:cs="Arial"/>
          <w:sz w:val="18"/>
          <w:szCs w:val="18"/>
        </w:rPr>
        <w:tab/>
      </w:r>
      <w:r w:rsidRPr="00487D12">
        <w:rPr>
          <w:rFonts w:ascii="Arial" w:hAnsi="Arial" w:cs="Arial"/>
          <w:sz w:val="18"/>
          <w:szCs w:val="18"/>
        </w:rPr>
        <w:tab/>
        <w:t xml:space="preserve">        </w:t>
      </w:r>
      <w:r w:rsidR="006F172B" w:rsidRPr="00487D12">
        <w:rPr>
          <w:rFonts w:ascii="Arial" w:hAnsi="Arial" w:cs="Arial"/>
          <w:sz w:val="18"/>
          <w:szCs w:val="18"/>
        </w:rPr>
        <w:t>conditions:</w:t>
      </w:r>
    </w:p>
    <w:p w:rsidR="00D21AE4" w:rsidRPr="00487D12" w:rsidRDefault="006F172B" w:rsidP="00D21AE4">
      <w:pPr>
        <w:pStyle w:val="BodyTextIndent"/>
        <w:numPr>
          <w:ilvl w:val="1"/>
          <w:numId w:val="21"/>
        </w:numPr>
        <w:rPr>
          <w:rFonts w:ascii="Arial" w:hAnsi="Arial" w:cs="Arial"/>
          <w:sz w:val="18"/>
          <w:szCs w:val="18"/>
        </w:rPr>
      </w:pPr>
      <w:r w:rsidRPr="00487D12">
        <w:rPr>
          <w:rFonts w:ascii="Arial" w:hAnsi="Arial" w:cs="Arial"/>
          <w:sz w:val="18"/>
          <w:szCs w:val="18"/>
        </w:rPr>
        <w:t>The student shows that missing the exam was beyond his/her control.</w:t>
      </w:r>
    </w:p>
    <w:p w:rsidR="00D21AE4" w:rsidRPr="00487D12" w:rsidRDefault="006F172B" w:rsidP="00D21AE4">
      <w:pPr>
        <w:pStyle w:val="BodyTextIndent"/>
        <w:numPr>
          <w:ilvl w:val="1"/>
          <w:numId w:val="21"/>
        </w:numPr>
        <w:rPr>
          <w:rFonts w:ascii="Arial" w:hAnsi="Arial" w:cs="Arial"/>
          <w:sz w:val="18"/>
          <w:szCs w:val="18"/>
        </w:rPr>
      </w:pPr>
      <w:r w:rsidRPr="00487D12">
        <w:rPr>
          <w:rFonts w:ascii="Arial" w:hAnsi="Arial" w:cs="Arial"/>
          <w:sz w:val="18"/>
          <w:szCs w:val="18"/>
        </w:rPr>
        <w:t>The instructor and the chairperson accept the case pr</w:t>
      </w:r>
      <w:r w:rsidR="00D21AE4" w:rsidRPr="00487D12">
        <w:rPr>
          <w:rFonts w:ascii="Arial" w:hAnsi="Arial" w:cs="Arial"/>
          <w:sz w:val="18"/>
          <w:szCs w:val="18"/>
        </w:rPr>
        <w:t>esented and approve of the make</w:t>
      </w:r>
      <w:r w:rsidRPr="00487D12">
        <w:rPr>
          <w:rFonts w:ascii="Arial" w:hAnsi="Arial" w:cs="Arial"/>
          <w:sz w:val="18"/>
          <w:szCs w:val="18"/>
        </w:rPr>
        <w:t>up.</w:t>
      </w:r>
    </w:p>
    <w:p w:rsidR="00D21AE4" w:rsidRPr="00487D12" w:rsidRDefault="006F172B" w:rsidP="00D21AE4">
      <w:pPr>
        <w:pStyle w:val="BodyTextIndent"/>
        <w:numPr>
          <w:ilvl w:val="1"/>
          <w:numId w:val="21"/>
        </w:numPr>
        <w:rPr>
          <w:rFonts w:ascii="Arial" w:hAnsi="Arial" w:cs="Arial"/>
          <w:sz w:val="18"/>
          <w:szCs w:val="18"/>
        </w:rPr>
      </w:pPr>
      <w:r w:rsidRPr="00487D12">
        <w:rPr>
          <w:rFonts w:ascii="Arial" w:hAnsi="Arial" w:cs="Arial"/>
          <w:sz w:val="18"/>
          <w:szCs w:val="18"/>
        </w:rPr>
        <w:t>The students shall lose 10 points out of 100 of the grade value of the exam in question.</w:t>
      </w:r>
    </w:p>
    <w:p w:rsidR="00B11D5B" w:rsidRPr="00487D12" w:rsidRDefault="006F172B" w:rsidP="00B11D5B">
      <w:pPr>
        <w:pStyle w:val="BodyTextIndent"/>
        <w:numPr>
          <w:ilvl w:val="1"/>
          <w:numId w:val="21"/>
        </w:numPr>
        <w:rPr>
          <w:rFonts w:ascii="Arial" w:hAnsi="Arial" w:cs="Arial"/>
          <w:sz w:val="18"/>
          <w:szCs w:val="18"/>
        </w:rPr>
      </w:pPr>
      <w:r w:rsidRPr="00487D12">
        <w:rPr>
          <w:rFonts w:ascii="Arial" w:hAnsi="Arial" w:cs="Arial"/>
          <w:sz w:val="18"/>
          <w:szCs w:val="18"/>
        </w:rPr>
        <w:t xml:space="preserve">The </w:t>
      </w:r>
      <w:proofErr w:type="spellStart"/>
      <w:r w:rsidRPr="00487D12">
        <w:rPr>
          <w:rFonts w:ascii="Arial" w:hAnsi="Arial" w:cs="Arial"/>
          <w:sz w:val="18"/>
          <w:szCs w:val="18"/>
        </w:rPr>
        <w:t>make up</w:t>
      </w:r>
      <w:proofErr w:type="spellEnd"/>
      <w:r w:rsidRPr="00487D12">
        <w:rPr>
          <w:rFonts w:ascii="Arial" w:hAnsi="Arial" w:cs="Arial"/>
          <w:sz w:val="18"/>
          <w:szCs w:val="18"/>
        </w:rPr>
        <w:t xml:space="preserve"> exam shall be done in 10 days after the elapse of the exam date.</w:t>
      </w:r>
    </w:p>
    <w:p w:rsidR="00B11D5B" w:rsidRPr="00B11D5B" w:rsidRDefault="00B11D5B" w:rsidP="00B11D5B">
      <w:pPr>
        <w:pStyle w:val="BodyTextIndent"/>
        <w:ind w:left="1080"/>
        <w:rPr>
          <w:rFonts w:ascii="Arial" w:hAnsi="Arial" w:cs="Arial"/>
          <w:sz w:val="18"/>
          <w:szCs w:val="18"/>
        </w:rPr>
      </w:pPr>
    </w:p>
    <w:p w:rsidR="00B11D5B" w:rsidRPr="00B11D5B" w:rsidRDefault="00B11D5B" w:rsidP="00B11D5B">
      <w:pPr>
        <w:pStyle w:val="BodyTextIndent"/>
        <w:numPr>
          <w:ilvl w:val="0"/>
          <w:numId w:val="21"/>
        </w:numPr>
        <w:rPr>
          <w:rFonts w:ascii="Arial" w:hAnsi="Arial" w:cs="Arial"/>
          <w:sz w:val="18"/>
          <w:szCs w:val="18"/>
        </w:rPr>
      </w:pPr>
      <w:r w:rsidRPr="00B11D5B">
        <w:rPr>
          <w:rFonts w:ascii="Arial" w:hAnsi="Arial" w:cs="Arial"/>
          <w:sz w:val="18"/>
          <w:szCs w:val="18"/>
        </w:rPr>
        <w:t>While understanding that we all are busy with school, work, and family, your decision to register for this course is an indication that you have made it a high priority. Thus, extensions of assignment due dates are given only in extreme situations (death of a close family member, hospitalization, etc.) and require documentation on your part. Otherwise, due dates are fixed and non-negotiable. All assignments should be submitted on or before the assigned due date. Assignments past the due date will not be accepted for full credit. Examples of unreasonable extensions for an assignment include frequent computer malfunctions, outside class-work, or job responsibilities that inhibit meeting the required deadlines. If you anticipate missing a deadline on an assignment, you should send an e-mail to your instructor before the deadline. Unexcused assignments submitted after the due date may be returned ungraded or assigned a lower evaluation. Whether an extension is allowed will be at the instructor's discretion.</w:t>
      </w:r>
    </w:p>
    <w:p w:rsidR="00B11D5B" w:rsidRPr="00B11D5B" w:rsidRDefault="00B11D5B" w:rsidP="00B11D5B">
      <w:pPr>
        <w:tabs>
          <w:tab w:val="left" w:pos="2940"/>
        </w:tabs>
        <w:rPr>
          <w:rFonts w:ascii="Arial" w:hAnsi="Arial" w:cs="Arial"/>
          <w:sz w:val="18"/>
          <w:szCs w:val="18"/>
        </w:rPr>
      </w:pPr>
    </w:p>
    <w:p w:rsidR="00B11D5B" w:rsidRPr="00152D9B" w:rsidRDefault="00B11D5B" w:rsidP="00B11D5B">
      <w:pPr>
        <w:numPr>
          <w:ilvl w:val="0"/>
          <w:numId w:val="21"/>
        </w:numPr>
        <w:tabs>
          <w:tab w:val="left" w:pos="2940"/>
        </w:tabs>
        <w:rPr>
          <w:rFonts w:ascii="Arial" w:hAnsi="Arial" w:cs="Arial"/>
          <w:sz w:val="18"/>
          <w:szCs w:val="18"/>
        </w:rPr>
      </w:pPr>
      <w:r w:rsidRPr="00B11D5B">
        <w:rPr>
          <w:rFonts w:ascii="Arial" w:hAnsi="Arial" w:cs="Arial"/>
          <w:sz w:val="18"/>
          <w:szCs w:val="18"/>
        </w:rPr>
        <w:t xml:space="preserve">Assignments: All work must be typewritten (unless otherwise specified) and submitted in a professional manner. The instructor reserves the right to return, for resubmission, any work that is not neat, legibly, </w:t>
      </w:r>
      <w:r w:rsidRPr="00152D9B">
        <w:rPr>
          <w:rFonts w:ascii="Arial" w:hAnsi="Arial" w:cs="Arial"/>
          <w:sz w:val="18"/>
          <w:szCs w:val="18"/>
        </w:rPr>
        <w:t>and professionally submitted.</w:t>
      </w:r>
    </w:p>
    <w:p w:rsidR="00B11D5B" w:rsidRPr="00152D9B" w:rsidRDefault="00B11D5B" w:rsidP="00B11D5B">
      <w:pPr>
        <w:tabs>
          <w:tab w:val="left" w:pos="2940"/>
        </w:tabs>
        <w:rPr>
          <w:rFonts w:ascii="Arial" w:hAnsi="Arial" w:cs="Arial"/>
          <w:sz w:val="18"/>
          <w:szCs w:val="18"/>
        </w:rPr>
      </w:pPr>
    </w:p>
    <w:p w:rsidR="00B11D5B" w:rsidRPr="00152D9B" w:rsidRDefault="00B11D5B" w:rsidP="00B11D5B">
      <w:pPr>
        <w:numPr>
          <w:ilvl w:val="0"/>
          <w:numId w:val="21"/>
        </w:numPr>
        <w:tabs>
          <w:tab w:val="left" w:pos="2940"/>
        </w:tabs>
        <w:rPr>
          <w:rFonts w:ascii="Arial" w:hAnsi="Arial" w:cs="Arial"/>
          <w:sz w:val="18"/>
          <w:szCs w:val="18"/>
        </w:rPr>
      </w:pPr>
      <w:r w:rsidRPr="00152D9B">
        <w:rPr>
          <w:rFonts w:ascii="Arial" w:hAnsi="Arial" w:cs="Arial"/>
          <w:sz w:val="18"/>
          <w:szCs w:val="18"/>
        </w:rPr>
        <w:t xml:space="preserve">Mobile phones should be turned off and out of sight (i.e. not face-up on the desk but preferably inside purses, backpacks, briefcases, etc. or face down on the desk). Phones may not be answered. </w:t>
      </w:r>
    </w:p>
    <w:p w:rsidR="00B11D5B" w:rsidRPr="001B01C4" w:rsidRDefault="00B11D5B" w:rsidP="00B11D5B">
      <w:pPr>
        <w:pStyle w:val="BodyTextIndent"/>
        <w:ind w:left="1080"/>
        <w:rPr>
          <w:rFonts w:ascii="Arial" w:hAnsi="Arial" w:cs="Arial"/>
          <w:sz w:val="18"/>
          <w:szCs w:val="18"/>
        </w:rPr>
      </w:pPr>
    </w:p>
    <w:p w:rsidR="006F172B" w:rsidRDefault="006F172B" w:rsidP="006F172B">
      <w:pPr>
        <w:jc w:val="both"/>
        <w:outlineLvl w:val="0"/>
        <w:rPr>
          <w:rFonts w:ascii="Arial" w:hAnsi="Arial" w:cs="Arial"/>
          <w:b/>
          <w:bCs/>
          <w:i/>
          <w:iCs/>
          <w:sz w:val="18"/>
          <w:szCs w:val="18"/>
          <w:u w:val="single"/>
        </w:rPr>
      </w:pPr>
    </w:p>
    <w:p w:rsidR="006F172B" w:rsidRPr="00E02D52" w:rsidRDefault="006F172B" w:rsidP="006F172B">
      <w:pPr>
        <w:jc w:val="both"/>
        <w:outlineLvl w:val="0"/>
        <w:rPr>
          <w:rFonts w:ascii="Arial" w:hAnsi="Arial" w:cs="Arial"/>
          <w:sz w:val="18"/>
          <w:szCs w:val="18"/>
        </w:rPr>
      </w:pPr>
      <w:r w:rsidRPr="001F24D3">
        <w:rPr>
          <w:rFonts w:ascii="Arial" w:hAnsi="Arial" w:cs="Arial"/>
          <w:b/>
          <w:bCs/>
          <w:i/>
          <w:iCs/>
          <w:sz w:val="18"/>
          <w:szCs w:val="18"/>
        </w:rPr>
        <w:t xml:space="preserve">9 Attendance </w:t>
      </w:r>
      <w:proofErr w:type="gramStart"/>
      <w:r w:rsidRPr="001F24D3">
        <w:rPr>
          <w:rFonts w:ascii="Arial" w:hAnsi="Arial" w:cs="Arial"/>
          <w:b/>
          <w:bCs/>
          <w:i/>
          <w:iCs/>
          <w:sz w:val="18"/>
          <w:szCs w:val="18"/>
        </w:rPr>
        <w:t>policy</w:t>
      </w:r>
      <w:proofErr w:type="gramEnd"/>
      <w:r w:rsidRPr="00E02D52">
        <w:rPr>
          <w:rFonts w:ascii="Arial" w:hAnsi="Arial" w:cs="Arial"/>
          <w:i/>
          <w:iCs/>
          <w:sz w:val="18"/>
          <w:szCs w:val="18"/>
        </w:rPr>
        <w:t xml:space="preserve"> </w:t>
      </w:r>
    </w:p>
    <w:p w:rsidR="006F172B" w:rsidRPr="00E02D52" w:rsidRDefault="006F172B" w:rsidP="0017598E">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“The maximum number of absences for classes that meet on MWF is six, the maximum number for classes that meet on </w:t>
      </w:r>
      <w:proofErr w:type="spellStart"/>
      <w:r w:rsidRPr="00E02D52">
        <w:rPr>
          <w:rFonts w:ascii="Arial" w:hAnsi="Arial" w:cs="Arial"/>
          <w:i/>
          <w:iCs/>
          <w:sz w:val="18"/>
          <w:szCs w:val="18"/>
        </w:rPr>
        <w:t>TTh</w:t>
      </w:r>
      <w:proofErr w:type="spellEnd"/>
      <w:r w:rsidRPr="00E02D52">
        <w:rPr>
          <w:rFonts w:ascii="Arial" w:hAnsi="Arial" w:cs="Arial"/>
          <w:i/>
          <w:iCs/>
          <w:sz w:val="18"/>
          <w:szCs w:val="18"/>
        </w:rPr>
        <w:t xml:space="preserve"> and in the summer is four (or two hours per credit course). Any student whose absences exceed the maximum limits shall automatically fail the course unless the student withdraws”.</w:t>
      </w:r>
    </w:p>
    <w:p w:rsidR="006F172B" w:rsidRPr="00E02D52" w:rsidRDefault="006F172B" w:rsidP="006F172B">
      <w:pPr>
        <w:ind w:left="720"/>
        <w:jc w:val="both"/>
        <w:rPr>
          <w:rFonts w:ascii="Arial" w:hAnsi="Arial" w:cs="Arial"/>
          <w:sz w:val="18"/>
          <w:szCs w:val="18"/>
        </w:rPr>
      </w:pPr>
    </w:p>
    <w:p w:rsidR="006F172B" w:rsidRPr="00E02D52" w:rsidRDefault="006F172B" w:rsidP="00FB4E59">
      <w:pPr>
        <w:ind w:left="1080"/>
        <w:jc w:val="both"/>
        <w:rPr>
          <w:rFonts w:ascii="Arial" w:hAnsi="Arial" w:cs="Arial"/>
          <w:sz w:val="18"/>
          <w:szCs w:val="18"/>
        </w:rPr>
      </w:pPr>
      <w:r w:rsidRPr="00E02D52">
        <w:rPr>
          <w:rFonts w:ascii="Arial" w:hAnsi="Arial" w:cs="Arial"/>
          <w:sz w:val="18"/>
          <w:szCs w:val="18"/>
        </w:rPr>
        <w:t>The word “absences” above includes authorized (excused) as well as unexcused (unauthorized) absences. “</w:t>
      </w:r>
      <w:r w:rsidRPr="00E02D52">
        <w:rPr>
          <w:rFonts w:ascii="Arial" w:hAnsi="Arial" w:cs="Arial"/>
          <w:i/>
          <w:iCs/>
          <w:sz w:val="18"/>
          <w:szCs w:val="18"/>
        </w:rPr>
        <w:t>Even below the maximum number of absences, a pattern of absences, whether authorized or not, may alter one’s grade substantially”</w:t>
      </w:r>
      <w:r w:rsidRPr="00E02D52">
        <w:rPr>
          <w:rFonts w:ascii="Arial" w:hAnsi="Arial" w:cs="Arial"/>
          <w:sz w:val="18"/>
          <w:szCs w:val="18"/>
        </w:rPr>
        <w:t xml:space="preserve">. </w:t>
      </w:r>
    </w:p>
    <w:p w:rsidR="006F172B" w:rsidRPr="00E02D52" w:rsidRDefault="006F172B" w:rsidP="00FB4E59">
      <w:pPr>
        <w:ind w:left="1080"/>
        <w:jc w:val="both"/>
        <w:rPr>
          <w:rFonts w:ascii="Arial" w:hAnsi="Arial" w:cs="Arial"/>
          <w:sz w:val="18"/>
          <w:szCs w:val="18"/>
        </w:rPr>
      </w:pPr>
      <w:r w:rsidRPr="00E02D52">
        <w:rPr>
          <w:rFonts w:ascii="Arial" w:hAnsi="Arial" w:cs="Arial"/>
          <w:sz w:val="18"/>
          <w:szCs w:val="18"/>
        </w:rPr>
        <w:t xml:space="preserve">Students who wish to validate their absences have to do so through the SAO, which </w:t>
      </w:r>
      <w:r w:rsidRPr="00E02D52">
        <w:rPr>
          <w:rFonts w:ascii="Arial" w:hAnsi="Arial" w:cs="Arial"/>
          <w:i/>
          <w:iCs/>
          <w:sz w:val="18"/>
          <w:szCs w:val="18"/>
        </w:rPr>
        <w:t>“alone authorizes absences”</w:t>
      </w:r>
      <w:r w:rsidRPr="00E02D52">
        <w:rPr>
          <w:rFonts w:ascii="Arial" w:hAnsi="Arial" w:cs="Arial"/>
          <w:sz w:val="18"/>
          <w:szCs w:val="18"/>
        </w:rPr>
        <w:t xml:space="preserve">. Finally, </w:t>
      </w:r>
      <w:r w:rsidRPr="00E02D52">
        <w:rPr>
          <w:rFonts w:ascii="Arial" w:hAnsi="Arial" w:cs="Arial"/>
          <w:i/>
          <w:iCs/>
          <w:sz w:val="18"/>
          <w:szCs w:val="18"/>
        </w:rPr>
        <w:t>“no absence absolves a student from the responsibility of acting upon the material presented during his/her absence”</w:t>
      </w:r>
      <w:r w:rsidRPr="00E02D52">
        <w:rPr>
          <w:rFonts w:ascii="Arial" w:hAnsi="Arial" w:cs="Arial"/>
          <w:sz w:val="18"/>
          <w:szCs w:val="18"/>
        </w:rPr>
        <w:t xml:space="preserve">. </w:t>
      </w:r>
    </w:p>
    <w:p w:rsidR="006F172B" w:rsidRPr="00E02D52" w:rsidRDefault="006F172B" w:rsidP="00FB4E59">
      <w:pPr>
        <w:ind w:firstLine="1080"/>
        <w:jc w:val="both"/>
        <w:rPr>
          <w:rFonts w:ascii="Arial" w:hAnsi="Arial" w:cs="Arial"/>
          <w:i/>
          <w:iCs/>
          <w:sz w:val="18"/>
          <w:szCs w:val="18"/>
          <w:u w:val="single"/>
        </w:rPr>
      </w:pPr>
      <w:r w:rsidRPr="00E02D52">
        <w:rPr>
          <w:rFonts w:ascii="Arial" w:hAnsi="Arial" w:cs="Arial"/>
          <w:i/>
          <w:iCs/>
          <w:sz w:val="18"/>
          <w:szCs w:val="18"/>
          <w:u w:val="single"/>
        </w:rPr>
        <w:t>(Excerpts from “Student Handbook 2007-08, p. 59</w:t>
      </w:r>
      <w:r w:rsidRPr="00E02D52">
        <w:rPr>
          <w:rFonts w:ascii="Arial" w:hAnsi="Arial" w:cs="Arial"/>
          <w:i/>
          <w:iCs/>
          <w:sz w:val="18"/>
          <w:szCs w:val="18"/>
        </w:rPr>
        <w:t>)</w:t>
      </w:r>
    </w:p>
    <w:p w:rsidR="006F172B" w:rsidRPr="00E02D52" w:rsidRDefault="006F172B" w:rsidP="006F172B">
      <w:pPr>
        <w:jc w:val="both"/>
        <w:rPr>
          <w:rFonts w:ascii="Arial" w:hAnsi="Arial" w:cs="Arial"/>
          <w:sz w:val="18"/>
          <w:szCs w:val="18"/>
        </w:rPr>
      </w:pPr>
    </w:p>
    <w:p w:rsidR="006F172B" w:rsidRPr="00E02D52" w:rsidRDefault="006F172B" w:rsidP="00FB4E59">
      <w:pPr>
        <w:numPr>
          <w:ilvl w:val="0"/>
          <w:numId w:val="24"/>
        </w:numPr>
        <w:tabs>
          <w:tab w:val="clear" w:pos="1437"/>
          <w:tab w:val="num" w:pos="1080"/>
        </w:tabs>
        <w:ind w:left="1080" w:hanging="360"/>
        <w:jc w:val="both"/>
        <w:rPr>
          <w:rFonts w:ascii="Arial" w:hAnsi="Arial" w:cs="Arial"/>
          <w:sz w:val="18"/>
          <w:szCs w:val="18"/>
        </w:rPr>
      </w:pPr>
      <w:r w:rsidRPr="00E02D52">
        <w:rPr>
          <w:rFonts w:ascii="Arial" w:hAnsi="Arial" w:cs="Arial"/>
          <w:i/>
          <w:iCs/>
          <w:sz w:val="18"/>
          <w:szCs w:val="18"/>
        </w:rPr>
        <w:t>“Students registering during the late registration day shall be responsible for all work assigned from the beginning of the semester or the session. They shall be also subject to the requirements of the attendance policy</w:t>
      </w:r>
      <w:r w:rsidRPr="00E02D52">
        <w:rPr>
          <w:rFonts w:ascii="Arial" w:hAnsi="Arial" w:cs="Arial"/>
          <w:sz w:val="18"/>
          <w:szCs w:val="18"/>
        </w:rPr>
        <w:t xml:space="preserve"> (see a) above) </w:t>
      </w:r>
      <w:r w:rsidRPr="00E02D52">
        <w:rPr>
          <w:rFonts w:ascii="Arial" w:hAnsi="Arial" w:cs="Arial"/>
          <w:i/>
          <w:iCs/>
          <w:sz w:val="18"/>
          <w:szCs w:val="18"/>
        </w:rPr>
        <w:t>as of the first day of classes”</w:t>
      </w:r>
      <w:r w:rsidRPr="00E02D52">
        <w:rPr>
          <w:rFonts w:ascii="Arial" w:hAnsi="Arial" w:cs="Arial"/>
          <w:sz w:val="18"/>
          <w:szCs w:val="18"/>
        </w:rPr>
        <w:t xml:space="preserve">. </w:t>
      </w:r>
    </w:p>
    <w:p w:rsidR="006F172B" w:rsidRPr="00E02D52" w:rsidRDefault="006F172B" w:rsidP="00FB4E59">
      <w:pPr>
        <w:ind w:firstLine="1080"/>
        <w:jc w:val="both"/>
        <w:rPr>
          <w:rFonts w:ascii="Arial" w:hAnsi="Arial" w:cs="Arial"/>
          <w:i/>
          <w:iCs/>
          <w:sz w:val="18"/>
          <w:szCs w:val="18"/>
          <w:u w:val="single"/>
        </w:rPr>
      </w:pPr>
      <w:r w:rsidRPr="00E02D52">
        <w:rPr>
          <w:rFonts w:ascii="Arial" w:hAnsi="Arial" w:cs="Arial"/>
          <w:i/>
          <w:iCs/>
          <w:sz w:val="18"/>
          <w:szCs w:val="18"/>
          <w:u w:val="single"/>
        </w:rPr>
        <w:t>(Excerpt from “Student Handbook 2007-08, p. 25</w:t>
      </w:r>
      <w:r w:rsidRPr="00E02D52">
        <w:rPr>
          <w:rFonts w:ascii="Arial" w:hAnsi="Arial" w:cs="Arial"/>
          <w:i/>
          <w:iCs/>
          <w:sz w:val="18"/>
          <w:szCs w:val="18"/>
        </w:rPr>
        <w:t>)</w:t>
      </w:r>
    </w:p>
    <w:p w:rsidR="00FB4E59" w:rsidRDefault="00FB4E59" w:rsidP="00FB4E59">
      <w:pPr>
        <w:ind w:left="1008"/>
        <w:jc w:val="both"/>
        <w:rPr>
          <w:rFonts w:ascii="Arial" w:hAnsi="Arial" w:cs="Arial"/>
          <w:i/>
          <w:iCs/>
          <w:sz w:val="18"/>
          <w:szCs w:val="18"/>
        </w:rPr>
      </w:pPr>
    </w:p>
    <w:p w:rsidR="00133EC0" w:rsidRDefault="006F172B" w:rsidP="00C43575">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Attendance policy applies as of day one of the semester</w:t>
      </w:r>
      <w:r w:rsidRPr="00E02D52">
        <w:rPr>
          <w:rFonts w:ascii="Arial" w:hAnsi="Arial" w:cs="Arial"/>
          <w:sz w:val="18"/>
          <w:szCs w:val="18"/>
        </w:rPr>
        <w:t xml:space="preserve">, </w:t>
      </w:r>
      <w:r w:rsidRPr="00E02D52">
        <w:rPr>
          <w:rFonts w:ascii="Arial" w:hAnsi="Arial" w:cs="Arial"/>
          <w:i/>
          <w:iCs/>
          <w:sz w:val="18"/>
          <w:szCs w:val="18"/>
        </w:rPr>
        <w:t xml:space="preserve">on </w:t>
      </w:r>
      <w:r w:rsidR="00C43575">
        <w:rPr>
          <w:rFonts w:ascii="Arial" w:hAnsi="Arial" w:cs="Arial"/>
          <w:i/>
          <w:iCs/>
          <w:sz w:val="18"/>
          <w:szCs w:val="18"/>
        </w:rPr>
        <w:t>February 17</w:t>
      </w:r>
      <w:r w:rsidR="003B28E3">
        <w:rPr>
          <w:rFonts w:ascii="Arial" w:hAnsi="Arial" w:cs="Arial"/>
          <w:i/>
          <w:iCs/>
          <w:sz w:val="18"/>
          <w:szCs w:val="18"/>
        </w:rPr>
        <w:t>, 201</w:t>
      </w:r>
      <w:r w:rsidR="00C43575">
        <w:rPr>
          <w:rFonts w:ascii="Arial" w:hAnsi="Arial" w:cs="Arial"/>
          <w:i/>
          <w:iCs/>
          <w:sz w:val="18"/>
          <w:szCs w:val="18"/>
        </w:rPr>
        <w:t>5</w:t>
      </w:r>
      <w:r w:rsidRPr="00E02D52">
        <w:rPr>
          <w:rFonts w:ascii="Arial" w:hAnsi="Arial" w:cs="Arial"/>
          <w:i/>
          <w:iCs/>
          <w:sz w:val="18"/>
          <w:szCs w:val="18"/>
        </w:rPr>
        <w:t>.</w:t>
      </w:r>
      <w:r w:rsidRPr="00E02D52">
        <w:rPr>
          <w:rFonts w:ascii="Arial" w:hAnsi="Arial" w:cs="Arial"/>
          <w:sz w:val="18"/>
          <w:szCs w:val="18"/>
        </w:rPr>
        <w:t xml:space="preserve"> </w:t>
      </w:r>
      <w:r w:rsidRPr="00E02D52">
        <w:rPr>
          <w:rFonts w:ascii="Arial" w:hAnsi="Arial" w:cs="Arial"/>
          <w:i/>
          <w:iCs/>
          <w:sz w:val="18"/>
          <w:szCs w:val="18"/>
        </w:rPr>
        <w:t xml:space="preserve">For students having joined their classes after the drop/add or the late registration period, the attendance policy applies as of the official </w:t>
      </w:r>
      <w:r w:rsidRPr="00E02D52">
        <w:rPr>
          <w:rFonts w:ascii="Arial" w:hAnsi="Arial" w:cs="Arial"/>
          <w:i/>
          <w:iCs/>
          <w:sz w:val="18"/>
          <w:szCs w:val="18"/>
          <w:u w:val="single"/>
        </w:rPr>
        <w:t>time</w:t>
      </w:r>
      <w:r w:rsidRPr="00E02D52">
        <w:rPr>
          <w:rFonts w:ascii="Arial" w:hAnsi="Arial" w:cs="Arial"/>
          <w:i/>
          <w:iCs/>
          <w:sz w:val="18"/>
          <w:szCs w:val="18"/>
        </w:rPr>
        <w:t xml:space="preserve"> of registration in the course, not as of the student’s first appearance in class. </w:t>
      </w:r>
    </w:p>
    <w:p w:rsidR="00FB4E59" w:rsidRDefault="00FB4E59" w:rsidP="00FB4E59">
      <w:pPr>
        <w:ind w:left="720"/>
        <w:jc w:val="both"/>
        <w:rPr>
          <w:rFonts w:ascii="Arial" w:hAnsi="Arial" w:cs="Arial"/>
          <w:i/>
          <w:iCs/>
          <w:sz w:val="18"/>
          <w:szCs w:val="18"/>
        </w:rPr>
      </w:pPr>
    </w:p>
    <w:p w:rsidR="006F172B" w:rsidRPr="00E02D52" w:rsidRDefault="006F172B" w:rsidP="00FB4E59">
      <w:pPr>
        <w:numPr>
          <w:ilvl w:val="0"/>
          <w:numId w:val="24"/>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A student having exceeded the maximum number of allowed absences may ask permission from his/her instructor to keep attending classes. However, he/she shall not be allowed to take any remaining quiz or final exam or to have any graded assignment, and he/she will be assigned an automatic UW. Even if the number of allowed absences has been exceeded after the date of official withdrawal from classes, the student will still get an automatic UW, and will not be admitted in any remaining quiz or final exam.      </w:t>
      </w:r>
    </w:p>
    <w:p w:rsidR="006F172B" w:rsidRDefault="006F172B" w:rsidP="006F172B">
      <w:pPr>
        <w:ind w:firstLine="360"/>
        <w:jc w:val="both"/>
        <w:outlineLvl w:val="0"/>
        <w:rPr>
          <w:rFonts w:ascii="Arial" w:hAnsi="Arial" w:cs="Arial"/>
          <w:b/>
          <w:bCs/>
          <w:sz w:val="18"/>
          <w:szCs w:val="18"/>
        </w:rPr>
      </w:pPr>
    </w:p>
    <w:p w:rsidR="00A63385" w:rsidRDefault="00A63385" w:rsidP="00D049B9">
      <w:pPr>
        <w:rPr>
          <w:rFonts w:ascii="Arial" w:hAnsi="Arial" w:cs="Arial"/>
          <w:b/>
          <w:bCs/>
          <w:sz w:val="18"/>
          <w:szCs w:val="18"/>
        </w:rPr>
      </w:pPr>
    </w:p>
    <w:p w:rsidR="00570A5D" w:rsidRPr="00152D9B" w:rsidRDefault="00570A5D" w:rsidP="00D049B9">
      <w:pPr>
        <w:rPr>
          <w:rFonts w:ascii="Arial" w:hAnsi="Arial" w:cs="Arial"/>
          <w:b/>
          <w:bCs/>
          <w:sz w:val="18"/>
          <w:szCs w:val="18"/>
        </w:rPr>
      </w:pPr>
      <w:r w:rsidRPr="00152D9B">
        <w:rPr>
          <w:rFonts w:ascii="Arial" w:hAnsi="Arial" w:cs="Arial"/>
          <w:b/>
          <w:bCs/>
          <w:sz w:val="18"/>
          <w:szCs w:val="18"/>
        </w:rPr>
        <w:t>1</w:t>
      </w:r>
      <w:r w:rsidR="00D049B9">
        <w:rPr>
          <w:rFonts w:ascii="Arial" w:hAnsi="Arial" w:cs="Arial"/>
          <w:b/>
          <w:bCs/>
          <w:sz w:val="18"/>
          <w:szCs w:val="18"/>
        </w:rPr>
        <w:t>0</w:t>
      </w:r>
      <w:r w:rsidRPr="00152D9B">
        <w:rPr>
          <w:rFonts w:ascii="Arial" w:hAnsi="Arial" w:cs="Arial"/>
          <w:sz w:val="18"/>
          <w:szCs w:val="18"/>
        </w:rPr>
        <w:t xml:space="preserve"> </w:t>
      </w:r>
      <w:r w:rsidRPr="00152D9B">
        <w:rPr>
          <w:rFonts w:ascii="Arial" w:hAnsi="Arial" w:cs="Arial"/>
          <w:b/>
          <w:bCs/>
          <w:sz w:val="18"/>
          <w:szCs w:val="18"/>
        </w:rPr>
        <w:t>Office Hours</w:t>
      </w:r>
    </w:p>
    <w:p w:rsidR="00570A5D" w:rsidRPr="00152D9B" w:rsidRDefault="00570A5D" w:rsidP="00570A5D">
      <w:pPr>
        <w:rPr>
          <w:rFonts w:ascii="Arial" w:hAnsi="Arial" w:cs="Arial"/>
          <w:b/>
          <w:bCs/>
          <w:sz w:val="18"/>
          <w:szCs w:val="18"/>
        </w:rPr>
      </w:pPr>
    </w:p>
    <w:p w:rsidR="00570A5D" w:rsidRPr="00152D9B" w:rsidRDefault="00570A5D" w:rsidP="00570A5D">
      <w:pPr>
        <w:rPr>
          <w:rFonts w:ascii="Arial" w:hAnsi="Arial" w:cs="Arial"/>
          <w:sz w:val="18"/>
          <w:szCs w:val="18"/>
        </w:rPr>
      </w:pPr>
      <w:r w:rsidRPr="00152D9B">
        <w:rPr>
          <w:rFonts w:ascii="Arial" w:hAnsi="Arial" w:cs="Arial"/>
          <w:sz w:val="18"/>
          <w:szCs w:val="18"/>
        </w:rPr>
        <w:t xml:space="preserve">All instructors at NDU are available for office hours during the week. Please note the office hour that your instructor has dedicated to this course to make an appointment. Just dropping by may not ensure that the professor has set aside time to assist you. Office hours may be used ideally to ask for guidance on an assignment or to ask questions concerning a subject that you were not clear on during class time. </w:t>
      </w:r>
    </w:p>
    <w:p w:rsidR="00570A5D" w:rsidRDefault="00570A5D" w:rsidP="006F172B">
      <w:pPr>
        <w:ind w:firstLine="360"/>
        <w:jc w:val="both"/>
        <w:outlineLvl w:val="0"/>
        <w:rPr>
          <w:rFonts w:ascii="Arial" w:hAnsi="Arial" w:cs="Arial"/>
          <w:b/>
          <w:bCs/>
          <w:sz w:val="18"/>
          <w:szCs w:val="18"/>
        </w:rPr>
      </w:pPr>
    </w:p>
    <w:p w:rsidR="003C3A22" w:rsidRDefault="003C3A22" w:rsidP="00570A5D">
      <w:pPr>
        <w:rPr>
          <w:rFonts w:ascii="Arial" w:hAnsi="Arial" w:cs="Arial"/>
          <w:b/>
          <w:bCs/>
          <w:sz w:val="18"/>
          <w:szCs w:val="18"/>
        </w:rPr>
      </w:pPr>
    </w:p>
    <w:p w:rsidR="00570A5D" w:rsidRPr="00152D9B" w:rsidRDefault="00570A5D" w:rsidP="00570A5D">
      <w:pPr>
        <w:rPr>
          <w:rFonts w:ascii="Arial" w:hAnsi="Arial" w:cs="Arial"/>
          <w:b/>
          <w:bCs/>
          <w:sz w:val="18"/>
          <w:szCs w:val="18"/>
        </w:rPr>
      </w:pPr>
      <w:r w:rsidRPr="00152D9B">
        <w:rPr>
          <w:rFonts w:ascii="Arial" w:hAnsi="Arial" w:cs="Arial"/>
          <w:b/>
          <w:bCs/>
          <w:sz w:val="18"/>
          <w:szCs w:val="18"/>
        </w:rPr>
        <w:t>1</w:t>
      </w:r>
      <w:r w:rsidR="00D049B9">
        <w:rPr>
          <w:rFonts w:ascii="Arial" w:hAnsi="Arial" w:cs="Arial"/>
          <w:b/>
          <w:bCs/>
          <w:sz w:val="18"/>
          <w:szCs w:val="18"/>
        </w:rPr>
        <w:t>1</w:t>
      </w:r>
      <w:r w:rsidRPr="00152D9B">
        <w:rPr>
          <w:rFonts w:ascii="Arial" w:hAnsi="Arial" w:cs="Arial"/>
          <w:sz w:val="18"/>
          <w:szCs w:val="18"/>
        </w:rPr>
        <w:t xml:space="preserve"> </w:t>
      </w:r>
      <w:r w:rsidRPr="00152D9B">
        <w:rPr>
          <w:rFonts w:ascii="Arial" w:hAnsi="Arial" w:cs="Arial"/>
          <w:b/>
          <w:bCs/>
          <w:sz w:val="18"/>
          <w:szCs w:val="18"/>
        </w:rPr>
        <w:t xml:space="preserve">NDU's Academic Integrity Policy </w:t>
      </w:r>
    </w:p>
    <w:p w:rsidR="00570A5D" w:rsidRPr="00152D9B" w:rsidRDefault="00570A5D" w:rsidP="00570A5D">
      <w:pPr>
        <w:rPr>
          <w:rFonts w:ascii="Arial" w:hAnsi="Arial" w:cs="Arial"/>
          <w:b/>
          <w:bCs/>
          <w:sz w:val="18"/>
          <w:szCs w:val="18"/>
        </w:rPr>
      </w:pPr>
    </w:p>
    <w:p w:rsidR="00570A5D" w:rsidRPr="00152D9B" w:rsidRDefault="00570A5D" w:rsidP="00570A5D">
      <w:pPr>
        <w:rPr>
          <w:rFonts w:ascii="Arial" w:hAnsi="Arial" w:cs="Arial"/>
          <w:sz w:val="18"/>
          <w:szCs w:val="18"/>
        </w:rPr>
      </w:pPr>
      <w:r w:rsidRPr="00152D9B">
        <w:rPr>
          <w:rFonts w:ascii="Arial" w:hAnsi="Arial" w:cs="Arial"/>
          <w:sz w:val="18"/>
          <w:szCs w:val="18"/>
        </w:rPr>
        <w:t xml:space="preserve">Students are expected and encouraged to be honest and to maintain the highest standards of academic integrity in their academic work and assignments at the University. They shall refrain from any academic dishonesty or misconduct including; but not limited to: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Cheating.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Assisting in cheating.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Substituting a student in the taking of an examination.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Substituting examination booklets.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Submitting the same work for more than one course and the like. </w:t>
      </w:r>
      <w:proofErr w:type="gramStart"/>
      <w:r w:rsidRPr="00152D9B">
        <w:rPr>
          <w:rFonts w:ascii="Arial" w:hAnsi="Arial" w:cs="Arial"/>
          <w:sz w:val="18"/>
          <w:szCs w:val="18"/>
        </w:rPr>
        <w:t>o</w:t>
      </w:r>
      <w:proofErr w:type="gramEnd"/>
      <w:r w:rsidRPr="00152D9B">
        <w:rPr>
          <w:rFonts w:ascii="Arial" w:hAnsi="Arial" w:cs="Arial"/>
          <w:sz w:val="18"/>
          <w:szCs w:val="18"/>
        </w:rPr>
        <w:t xml:space="preserve"> Submitting papers written by others. </w:t>
      </w:r>
    </w:p>
    <w:p w:rsidR="00570A5D" w:rsidRPr="00152D9B" w:rsidRDefault="00570A5D" w:rsidP="00570A5D">
      <w:pPr>
        <w:numPr>
          <w:ilvl w:val="0"/>
          <w:numId w:val="22"/>
        </w:numPr>
        <w:rPr>
          <w:rFonts w:ascii="Arial" w:hAnsi="Arial" w:cs="Arial"/>
          <w:sz w:val="18"/>
          <w:szCs w:val="18"/>
        </w:rPr>
      </w:pPr>
      <w:r w:rsidRPr="00152D9B">
        <w:rPr>
          <w:rFonts w:ascii="Arial" w:hAnsi="Arial" w:cs="Arial"/>
          <w:sz w:val="18"/>
          <w:szCs w:val="18"/>
        </w:rPr>
        <w:t xml:space="preserve">Receiving or providing unauthorized help or assistance in any academic work or assignment. Intentional violation of program and degree requirements and regulation as established by the University. </w:t>
      </w:r>
    </w:p>
    <w:p w:rsidR="00D049B9" w:rsidRDefault="00570A5D" w:rsidP="00D049B9">
      <w:pPr>
        <w:numPr>
          <w:ilvl w:val="0"/>
          <w:numId w:val="22"/>
        </w:numPr>
        <w:rPr>
          <w:rFonts w:ascii="Arial" w:hAnsi="Arial" w:cs="Arial"/>
          <w:sz w:val="18"/>
          <w:szCs w:val="18"/>
        </w:rPr>
      </w:pPr>
      <w:r w:rsidRPr="00152D9B">
        <w:rPr>
          <w:rFonts w:ascii="Arial" w:hAnsi="Arial" w:cs="Arial"/>
          <w:sz w:val="18"/>
          <w:szCs w:val="18"/>
        </w:rPr>
        <w:t xml:space="preserve">Dishonest reporting of computational, statistical, experimental, research, results, or the like. </w:t>
      </w:r>
    </w:p>
    <w:p w:rsidR="001922D4" w:rsidRDefault="001922D4" w:rsidP="001922D4">
      <w:pPr>
        <w:ind w:left="1080"/>
        <w:rPr>
          <w:rFonts w:ascii="Arial" w:hAnsi="Arial" w:cs="Arial"/>
          <w:sz w:val="18"/>
          <w:szCs w:val="18"/>
        </w:rPr>
      </w:pPr>
    </w:p>
    <w:p w:rsidR="00D049B9" w:rsidRDefault="00D049B9" w:rsidP="00D049B9">
      <w:pPr>
        <w:ind w:left="648"/>
        <w:rPr>
          <w:rFonts w:ascii="Arial" w:hAnsi="Arial" w:cs="Arial"/>
          <w:sz w:val="18"/>
          <w:szCs w:val="18"/>
        </w:rPr>
      </w:pPr>
    </w:p>
    <w:p w:rsidR="006F172B" w:rsidRPr="001B01C4" w:rsidRDefault="00D049B9" w:rsidP="00D049B9">
      <w:pPr>
        <w:rPr>
          <w:rFonts w:ascii="Arial" w:hAnsi="Arial" w:cs="Arial"/>
          <w:sz w:val="18"/>
          <w:szCs w:val="18"/>
        </w:rPr>
      </w:pPr>
      <w:proofErr w:type="gramStart"/>
      <w:r>
        <w:rPr>
          <w:rFonts w:ascii="Arial" w:hAnsi="Arial" w:cs="Arial"/>
          <w:b/>
          <w:bCs/>
          <w:sz w:val="18"/>
          <w:szCs w:val="18"/>
        </w:rPr>
        <w:t>12</w:t>
      </w:r>
      <w:r w:rsidR="001922D4">
        <w:rPr>
          <w:rFonts w:ascii="Arial" w:hAnsi="Arial" w:cs="Arial"/>
          <w:b/>
          <w:bCs/>
          <w:sz w:val="18"/>
          <w:szCs w:val="18"/>
        </w:rPr>
        <w:t xml:space="preserve"> </w:t>
      </w:r>
      <w:r w:rsidR="006F172B" w:rsidRPr="001F24D3">
        <w:rPr>
          <w:rFonts w:ascii="Arial" w:hAnsi="Arial" w:cs="Arial"/>
          <w:b/>
          <w:bCs/>
          <w:sz w:val="18"/>
          <w:szCs w:val="18"/>
        </w:rPr>
        <w:t xml:space="preserve"> Use</w:t>
      </w:r>
      <w:proofErr w:type="gramEnd"/>
      <w:r w:rsidR="006F172B" w:rsidRPr="001F24D3">
        <w:rPr>
          <w:rFonts w:ascii="Arial" w:hAnsi="Arial" w:cs="Arial"/>
          <w:b/>
          <w:bCs/>
          <w:sz w:val="18"/>
          <w:szCs w:val="18"/>
        </w:rPr>
        <w:t xml:space="preserve"> of Original Textbooks in the Classroom</w:t>
      </w:r>
    </w:p>
    <w:p w:rsidR="00570A5D" w:rsidRDefault="006F172B" w:rsidP="00D049B9">
      <w:pPr>
        <w:numPr>
          <w:ilvl w:val="0"/>
          <w:numId w:val="23"/>
        </w:numPr>
        <w:tabs>
          <w:tab w:val="clear" w:pos="1437"/>
          <w:tab w:val="num" w:pos="1080"/>
        </w:tabs>
        <w:ind w:hanging="720"/>
        <w:jc w:val="both"/>
        <w:rPr>
          <w:rFonts w:ascii="Arial" w:hAnsi="Arial" w:cs="Arial"/>
          <w:i/>
          <w:iCs/>
          <w:sz w:val="18"/>
          <w:szCs w:val="18"/>
        </w:rPr>
      </w:pPr>
      <w:r w:rsidRPr="00E02D52">
        <w:rPr>
          <w:rFonts w:ascii="Arial" w:hAnsi="Arial" w:cs="Arial"/>
          <w:i/>
          <w:iCs/>
          <w:sz w:val="18"/>
          <w:szCs w:val="18"/>
        </w:rPr>
        <w:t>“The University does not allow photocopied textbooks in the classroom”.</w:t>
      </w:r>
    </w:p>
    <w:p w:rsidR="00570A5D" w:rsidRDefault="006F172B" w:rsidP="00D049B9">
      <w:pPr>
        <w:numPr>
          <w:ilvl w:val="0"/>
          <w:numId w:val="23"/>
        </w:numPr>
        <w:tabs>
          <w:tab w:val="clear" w:pos="1437"/>
          <w:tab w:val="num" w:pos="1080"/>
        </w:tabs>
        <w:ind w:hanging="720"/>
        <w:jc w:val="both"/>
        <w:rPr>
          <w:rFonts w:ascii="Arial" w:hAnsi="Arial" w:cs="Arial"/>
          <w:i/>
          <w:iCs/>
          <w:sz w:val="18"/>
          <w:szCs w:val="18"/>
        </w:rPr>
      </w:pPr>
      <w:r w:rsidRPr="00E02D52">
        <w:rPr>
          <w:rFonts w:ascii="Arial" w:hAnsi="Arial" w:cs="Arial"/>
          <w:i/>
          <w:iCs/>
          <w:sz w:val="18"/>
          <w:szCs w:val="18"/>
        </w:rPr>
        <w:t>“Each course should identify whether or not a textbook is necessary”.</w:t>
      </w:r>
    </w:p>
    <w:p w:rsidR="00570A5D" w:rsidRDefault="006F172B" w:rsidP="00181C38">
      <w:pPr>
        <w:numPr>
          <w:ilvl w:val="0"/>
          <w:numId w:val="23"/>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lastRenderedPageBreak/>
        <w:t>“Students with photocopied textbooks in a classroom are given one week’s notice to use a printed copy”.</w:t>
      </w:r>
    </w:p>
    <w:p w:rsidR="00570A5D" w:rsidRDefault="006F172B" w:rsidP="00181C38">
      <w:pPr>
        <w:numPr>
          <w:ilvl w:val="0"/>
          <w:numId w:val="23"/>
        </w:numPr>
        <w:tabs>
          <w:tab w:val="clear" w:pos="1437"/>
        </w:tabs>
        <w:ind w:left="1080" w:hanging="360"/>
        <w:jc w:val="both"/>
        <w:rPr>
          <w:rFonts w:ascii="Arial" w:hAnsi="Arial" w:cs="Arial"/>
          <w:i/>
          <w:iCs/>
          <w:sz w:val="18"/>
          <w:szCs w:val="18"/>
        </w:rPr>
      </w:pPr>
      <w:r w:rsidRPr="00E02D52">
        <w:rPr>
          <w:rFonts w:ascii="Arial" w:hAnsi="Arial" w:cs="Arial"/>
          <w:i/>
          <w:iCs/>
          <w:sz w:val="18"/>
          <w:szCs w:val="18"/>
        </w:rPr>
        <w:t>“After the one-week notice students with photocopied textbooks are not accepted to be in the classroom”.</w:t>
      </w:r>
    </w:p>
    <w:p w:rsidR="006F172B" w:rsidRPr="00E02D52" w:rsidRDefault="006F172B" w:rsidP="00181C38">
      <w:pPr>
        <w:numPr>
          <w:ilvl w:val="0"/>
          <w:numId w:val="23"/>
        </w:numPr>
        <w:tabs>
          <w:tab w:val="clear" w:pos="1437"/>
          <w:tab w:val="num" w:pos="1080"/>
        </w:tabs>
        <w:ind w:left="1080" w:hanging="360"/>
        <w:jc w:val="both"/>
        <w:rPr>
          <w:rFonts w:ascii="Arial" w:hAnsi="Arial" w:cs="Arial"/>
          <w:i/>
          <w:iCs/>
          <w:sz w:val="18"/>
          <w:szCs w:val="18"/>
        </w:rPr>
      </w:pPr>
      <w:r w:rsidRPr="00E02D52">
        <w:rPr>
          <w:rFonts w:ascii="Arial" w:hAnsi="Arial" w:cs="Arial"/>
          <w:i/>
          <w:iCs/>
          <w:sz w:val="18"/>
          <w:szCs w:val="18"/>
        </w:rPr>
        <w:t xml:space="preserve">“Students who are not accepted in the classroom are reported as absent and the absence policy” </w:t>
      </w:r>
      <w:r w:rsidRPr="00E02D52">
        <w:rPr>
          <w:rFonts w:ascii="Arial" w:hAnsi="Arial" w:cs="Arial"/>
          <w:sz w:val="18"/>
          <w:szCs w:val="18"/>
        </w:rPr>
        <w:t xml:space="preserve">(see “Attendance policy” above) </w:t>
      </w:r>
      <w:r w:rsidRPr="00E02D52">
        <w:rPr>
          <w:rFonts w:ascii="Arial" w:hAnsi="Arial" w:cs="Arial"/>
          <w:i/>
          <w:iCs/>
          <w:sz w:val="18"/>
          <w:szCs w:val="18"/>
        </w:rPr>
        <w:t xml:space="preserve">“is applied to them for that particular course”. </w:t>
      </w:r>
    </w:p>
    <w:p w:rsidR="006F172B" w:rsidRDefault="006F172B" w:rsidP="006F172B">
      <w:pPr>
        <w:ind w:firstLine="720"/>
        <w:jc w:val="both"/>
        <w:rPr>
          <w:rFonts w:ascii="Arial" w:hAnsi="Arial" w:cs="Arial"/>
          <w:i/>
          <w:iCs/>
          <w:sz w:val="18"/>
          <w:szCs w:val="18"/>
        </w:rPr>
      </w:pPr>
      <w:r w:rsidRPr="00E02D52">
        <w:rPr>
          <w:rFonts w:ascii="Arial" w:hAnsi="Arial" w:cs="Arial"/>
          <w:i/>
          <w:iCs/>
          <w:sz w:val="18"/>
          <w:szCs w:val="18"/>
          <w:u w:val="single"/>
        </w:rPr>
        <w:t>(Excerpts from “Faculty Handbook 2007-08, p. 35</w:t>
      </w:r>
      <w:r w:rsidRPr="00E02D52">
        <w:rPr>
          <w:rFonts w:ascii="Arial" w:hAnsi="Arial" w:cs="Arial"/>
          <w:i/>
          <w:iCs/>
          <w:sz w:val="18"/>
          <w:szCs w:val="18"/>
        </w:rPr>
        <w:t>)</w:t>
      </w:r>
    </w:p>
    <w:p w:rsidR="00EC1E90" w:rsidRDefault="00EC1E90" w:rsidP="00EC1E90">
      <w:pPr>
        <w:jc w:val="both"/>
        <w:rPr>
          <w:rFonts w:ascii="Arial" w:hAnsi="Arial" w:cs="Arial"/>
          <w:i/>
          <w:iCs/>
          <w:sz w:val="18"/>
          <w:szCs w:val="18"/>
        </w:rPr>
      </w:pPr>
    </w:p>
    <w:p w:rsidR="00A95C81" w:rsidRDefault="00A95C81" w:rsidP="00EC1E90">
      <w:pPr>
        <w:jc w:val="both"/>
        <w:rPr>
          <w:rFonts w:ascii="Arial" w:hAnsi="Arial" w:cs="Arial"/>
          <w:i/>
          <w:iCs/>
          <w:sz w:val="18"/>
          <w:szCs w:val="18"/>
        </w:rPr>
      </w:pPr>
    </w:p>
    <w:p w:rsidR="00A95C81" w:rsidRPr="00152D9B" w:rsidRDefault="00A95C81" w:rsidP="00D049B9">
      <w:pPr>
        <w:jc w:val="both"/>
        <w:outlineLvl w:val="0"/>
        <w:rPr>
          <w:rFonts w:ascii="Arial" w:hAnsi="Arial" w:cs="Arial"/>
          <w:sz w:val="18"/>
          <w:szCs w:val="18"/>
        </w:rPr>
      </w:pPr>
      <w:r w:rsidRPr="00152D9B">
        <w:rPr>
          <w:rFonts w:ascii="Arial" w:hAnsi="Arial" w:cs="Arial"/>
          <w:b/>
          <w:bCs/>
          <w:sz w:val="18"/>
          <w:szCs w:val="18"/>
        </w:rPr>
        <w:t>1</w:t>
      </w:r>
      <w:r w:rsidR="00D049B9">
        <w:rPr>
          <w:rFonts w:ascii="Arial" w:hAnsi="Arial" w:cs="Arial"/>
          <w:b/>
          <w:bCs/>
          <w:sz w:val="18"/>
          <w:szCs w:val="18"/>
        </w:rPr>
        <w:t>3</w:t>
      </w:r>
      <w:r w:rsidRPr="00152D9B">
        <w:rPr>
          <w:rFonts w:ascii="Arial" w:hAnsi="Arial" w:cs="Arial"/>
          <w:sz w:val="18"/>
          <w:szCs w:val="18"/>
        </w:rPr>
        <w:t xml:space="preserve"> </w:t>
      </w:r>
      <w:proofErr w:type="gramStart"/>
      <w:r w:rsidRPr="00152D9B">
        <w:rPr>
          <w:rFonts w:ascii="Arial" w:hAnsi="Arial" w:cs="Arial"/>
          <w:b/>
          <w:bCs/>
          <w:sz w:val="18"/>
          <w:szCs w:val="18"/>
        </w:rPr>
        <w:t>Smoking  policy</w:t>
      </w:r>
      <w:proofErr w:type="gramEnd"/>
      <w:r w:rsidRPr="00152D9B">
        <w:rPr>
          <w:rFonts w:ascii="Arial" w:hAnsi="Arial" w:cs="Arial"/>
          <w:sz w:val="18"/>
          <w:szCs w:val="18"/>
        </w:rPr>
        <w:t xml:space="preserve"> </w:t>
      </w:r>
    </w:p>
    <w:p w:rsidR="00A95C81" w:rsidRPr="00152D9B" w:rsidRDefault="00A95C81" w:rsidP="00A95C81">
      <w:pPr>
        <w:jc w:val="both"/>
        <w:rPr>
          <w:rFonts w:ascii="Arial" w:hAnsi="Arial" w:cs="Arial"/>
          <w:sz w:val="18"/>
          <w:szCs w:val="18"/>
        </w:rPr>
      </w:pPr>
      <w:r w:rsidRPr="00152D9B">
        <w:rPr>
          <w:rFonts w:ascii="Arial" w:hAnsi="Arial" w:cs="Arial"/>
          <w:sz w:val="18"/>
          <w:szCs w:val="18"/>
        </w:rPr>
        <w:t xml:space="preserve">NDU prohibits smoking in all indoor facilities”. This includes the FNAS premises. Consequently, students are asked to refrain from smoking when entering the FNAS building, and not only the classroom. “Disciplinary measures” against contravening students “may be taken starting from a written warning up to and including freezing student facilities and having a written remark on the student’s transcript of records. </w:t>
      </w:r>
    </w:p>
    <w:p w:rsidR="00A95C81" w:rsidRDefault="00A95C81" w:rsidP="00A95C81">
      <w:pPr>
        <w:jc w:val="both"/>
        <w:rPr>
          <w:rFonts w:ascii="Arial" w:hAnsi="Arial" w:cs="Arial"/>
          <w:sz w:val="18"/>
          <w:szCs w:val="18"/>
        </w:rPr>
      </w:pPr>
      <w:r w:rsidRPr="00152D9B">
        <w:rPr>
          <w:rFonts w:ascii="Arial" w:hAnsi="Arial" w:cs="Arial"/>
          <w:sz w:val="18"/>
          <w:szCs w:val="18"/>
        </w:rPr>
        <w:t>(Excerpts from “Student Handbook 2007-08, pp. 65-66)</w:t>
      </w:r>
    </w:p>
    <w:p w:rsidR="001922D4" w:rsidRDefault="001922D4" w:rsidP="00A95C81">
      <w:pPr>
        <w:jc w:val="both"/>
        <w:rPr>
          <w:rFonts w:ascii="Arial" w:hAnsi="Arial" w:cs="Arial"/>
          <w:sz w:val="18"/>
          <w:szCs w:val="18"/>
        </w:rPr>
      </w:pPr>
    </w:p>
    <w:p w:rsidR="001922D4" w:rsidRPr="00152D9B" w:rsidRDefault="001922D4" w:rsidP="00A95C81">
      <w:pPr>
        <w:jc w:val="both"/>
        <w:rPr>
          <w:rFonts w:ascii="Arial" w:hAnsi="Arial" w:cs="Arial"/>
          <w:sz w:val="18"/>
          <w:szCs w:val="18"/>
        </w:rPr>
      </w:pPr>
    </w:p>
    <w:p w:rsidR="00D049B9" w:rsidRPr="00D049B9" w:rsidRDefault="00EC1E90" w:rsidP="00D049B9">
      <w:pPr>
        <w:pStyle w:val="Heading2"/>
        <w:jc w:val="both"/>
        <w:rPr>
          <w:rFonts w:ascii="Arial" w:hAnsi="Arial" w:cs="Arial"/>
          <w:color w:val="auto"/>
          <w:sz w:val="18"/>
          <w:szCs w:val="18"/>
        </w:rPr>
      </w:pPr>
      <w:bookmarkStart w:id="0" w:name="_Toc214182348"/>
      <w:bookmarkStart w:id="1" w:name="_Toc26327413"/>
      <w:bookmarkStart w:id="2" w:name="_Toc527359519"/>
      <w:bookmarkStart w:id="3" w:name="_Toc523806779"/>
      <w:r w:rsidRPr="00D049B9">
        <w:rPr>
          <w:rFonts w:ascii="Arial" w:hAnsi="Arial" w:cs="Arial"/>
          <w:color w:val="auto"/>
          <w:sz w:val="18"/>
          <w:szCs w:val="18"/>
        </w:rPr>
        <w:t>1</w:t>
      </w:r>
      <w:r w:rsidR="00D049B9" w:rsidRPr="00D049B9">
        <w:rPr>
          <w:rFonts w:ascii="Arial" w:hAnsi="Arial" w:cs="Arial"/>
          <w:color w:val="auto"/>
          <w:sz w:val="18"/>
          <w:szCs w:val="18"/>
        </w:rPr>
        <w:t>4</w:t>
      </w:r>
      <w:r w:rsidRPr="00D049B9">
        <w:rPr>
          <w:rFonts w:ascii="Arial" w:hAnsi="Arial" w:cs="Arial"/>
          <w:color w:val="auto"/>
          <w:sz w:val="18"/>
          <w:szCs w:val="18"/>
        </w:rPr>
        <w:t xml:space="preserve"> System of Grades</w:t>
      </w:r>
      <w:bookmarkEnd w:id="0"/>
      <w:bookmarkEnd w:id="1"/>
      <w:bookmarkEnd w:id="2"/>
      <w:bookmarkEnd w:id="3"/>
    </w:p>
    <w:p w:rsidR="00EC1E90" w:rsidRDefault="00EC1E90" w:rsidP="00D049B9">
      <w:pPr>
        <w:pStyle w:val="Heading2"/>
        <w:jc w:val="both"/>
        <w:rPr>
          <w:rFonts w:ascii="Arial" w:hAnsi="Arial" w:cs="Arial"/>
          <w:b w:val="0"/>
          <w:bCs w:val="0"/>
          <w:color w:val="auto"/>
          <w:sz w:val="18"/>
          <w:szCs w:val="18"/>
        </w:rPr>
      </w:pPr>
      <w:r w:rsidRPr="00D049B9">
        <w:rPr>
          <w:rFonts w:ascii="Arial" w:hAnsi="Arial" w:cs="Arial"/>
          <w:b w:val="0"/>
          <w:bCs w:val="0"/>
          <w:color w:val="auto"/>
          <w:sz w:val="18"/>
          <w:szCs w:val="18"/>
        </w:rPr>
        <w:t>The University uses the following system of grades. This system consists of letter grades with their corresponding numerical ranges (</w:t>
      </w:r>
      <w:r w:rsidRPr="00D049B9">
        <w:rPr>
          <w:rFonts w:ascii="Arial" w:hAnsi="Arial" w:cs="Arial"/>
          <w:b w:val="0"/>
          <w:bCs w:val="0"/>
          <w:i/>
          <w:iCs/>
          <w:color w:val="auto"/>
          <w:sz w:val="18"/>
          <w:szCs w:val="18"/>
        </w:rPr>
        <w:t>i.e.</w:t>
      </w:r>
      <w:r w:rsidRPr="00D049B9">
        <w:rPr>
          <w:rFonts w:ascii="Arial" w:hAnsi="Arial" w:cs="Arial"/>
          <w:b w:val="0"/>
          <w:bCs w:val="0"/>
          <w:color w:val="auto"/>
          <w:sz w:val="18"/>
          <w:szCs w:val="18"/>
        </w:rPr>
        <w:t xml:space="preserve"> percentage equivalent, and the 4.0 point maximum).</w:t>
      </w:r>
    </w:p>
    <w:p w:rsidR="001922D4" w:rsidRDefault="001922D4" w:rsidP="001922D4"/>
    <w:p w:rsidR="001922D4" w:rsidRPr="001922D4" w:rsidRDefault="001922D4" w:rsidP="001922D4"/>
    <w:tbl>
      <w:tblPr>
        <w:tblpPr w:leftFromText="180" w:rightFromText="180" w:vertAnchor="text" w:horzAnchor="margin" w:tblpXSpec="center" w:tblpY="107"/>
        <w:tblW w:w="0" w:type="auto"/>
        <w:tblLayout w:type="fixed"/>
        <w:tblLook w:val="0000"/>
      </w:tblPr>
      <w:tblGrid>
        <w:gridCol w:w="900"/>
        <w:gridCol w:w="1890"/>
        <w:gridCol w:w="1980"/>
        <w:gridCol w:w="2520"/>
      </w:tblGrid>
      <w:tr w:rsidR="00EC1E90" w:rsidRPr="00AC711B">
        <w:tc>
          <w:tcPr>
            <w:tcW w:w="900" w:type="dxa"/>
          </w:tcPr>
          <w:p w:rsidR="00EC1E90" w:rsidRPr="004D418C" w:rsidRDefault="00EC1E90" w:rsidP="00D049B9">
            <w:pPr>
              <w:suppressAutoHyphens/>
              <w:jc w:val="lowKashida"/>
              <w:rPr>
                <w:rFonts w:ascii="Arial" w:hAnsi="Arial" w:cs="Arial"/>
                <w:b/>
                <w:bCs/>
                <w:sz w:val="16"/>
                <w:szCs w:val="16"/>
              </w:rPr>
            </w:pPr>
            <w:r w:rsidRPr="004D418C">
              <w:rPr>
                <w:rFonts w:ascii="Arial" w:hAnsi="Arial" w:cs="Arial"/>
                <w:b/>
                <w:bCs/>
                <w:sz w:val="16"/>
                <w:szCs w:val="16"/>
              </w:rPr>
              <w:t>Grade</w:t>
            </w:r>
          </w:p>
        </w:tc>
        <w:tc>
          <w:tcPr>
            <w:tcW w:w="1890" w:type="dxa"/>
          </w:tcPr>
          <w:p w:rsidR="00EC1E90" w:rsidRPr="004D418C" w:rsidRDefault="00EC1E90" w:rsidP="00D049B9">
            <w:pPr>
              <w:suppressAutoHyphens/>
              <w:jc w:val="lowKashida"/>
              <w:rPr>
                <w:rFonts w:ascii="Arial" w:hAnsi="Arial" w:cs="Arial"/>
                <w:b/>
                <w:bCs/>
                <w:sz w:val="16"/>
                <w:szCs w:val="16"/>
              </w:rPr>
            </w:pPr>
            <w:r w:rsidRPr="004D418C">
              <w:rPr>
                <w:rFonts w:ascii="Arial" w:hAnsi="Arial" w:cs="Arial"/>
                <w:b/>
                <w:bCs/>
                <w:sz w:val="16"/>
                <w:szCs w:val="16"/>
              </w:rPr>
              <w:t>Description</w:t>
            </w:r>
          </w:p>
        </w:tc>
        <w:tc>
          <w:tcPr>
            <w:tcW w:w="1980" w:type="dxa"/>
          </w:tcPr>
          <w:p w:rsidR="00EC1E90" w:rsidRPr="004D418C" w:rsidRDefault="00EC1E90" w:rsidP="00D049B9">
            <w:pPr>
              <w:suppressAutoHyphens/>
              <w:jc w:val="center"/>
              <w:rPr>
                <w:rFonts w:ascii="Arial" w:hAnsi="Arial" w:cs="Arial"/>
                <w:b/>
                <w:bCs/>
                <w:sz w:val="16"/>
                <w:szCs w:val="16"/>
              </w:rPr>
            </w:pPr>
            <w:r w:rsidRPr="004D418C">
              <w:rPr>
                <w:rFonts w:ascii="Arial" w:hAnsi="Arial" w:cs="Arial"/>
                <w:b/>
                <w:bCs/>
                <w:sz w:val="16"/>
                <w:szCs w:val="16"/>
              </w:rPr>
              <w:t>Quality Point Value</w:t>
            </w:r>
          </w:p>
        </w:tc>
        <w:tc>
          <w:tcPr>
            <w:tcW w:w="2520" w:type="dxa"/>
          </w:tcPr>
          <w:p w:rsidR="00EC1E90" w:rsidRPr="004D418C" w:rsidRDefault="00EC1E90" w:rsidP="00D049B9">
            <w:pPr>
              <w:suppressAutoHyphens/>
              <w:jc w:val="center"/>
              <w:rPr>
                <w:rFonts w:ascii="Arial" w:hAnsi="Arial" w:cs="Arial"/>
                <w:b/>
                <w:bCs/>
                <w:sz w:val="16"/>
                <w:szCs w:val="16"/>
              </w:rPr>
            </w:pPr>
            <w:r w:rsidRPr="004D418C">
              <w:rPr>
                <w:rFonts w:ascii="Arial" w:hAnsi="Arial" w:cs="Arial"/>
                <w:b/>
                <w:bCs/>
                <w:sz w:val="16"/>
                <w:szCs w:val="16"/>
              </w:rPr>
              <w:t>Percentage Equivalent</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Outstanding</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97-100</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A</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Excellent</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4.0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93 - 96</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A</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Very Good</w:t>
            </w:r>
            <w:bookmarkStart w:id="4" w:name="_Hlt521727152"/>
            <w:bookmarkEnd w:id="4"/>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3.7</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89 - 92</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3.3</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85 - 88</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B</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3.0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80 - 84</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B</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Good</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2.7</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77 - 79</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2.3</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73 - 76</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C</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Satisfactory</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2.0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70 - 72</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C</w:t>
            </w:r>
            <w:r w:rsidRPr="004D418C">
              <w:rPr>
                <w:rFonts w:ascii="Arial" w:hAnsi="Arial" w:cs="Arial"/>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1.7</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66 - 69</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D</w:t>
            </w:r>
            <w:r w:rsidRPr="004D418C">
              <w:rPr>
                <w:rFonts w:ascii="Arial" w:hAnsi="Arial" w:cs="Arial"/>
                <w:i/>
                <w:iCs/>
                <w:sz w:val="16"/>
                <w:szCs w:val="16"/>
                <w:vertAlign w:val="superscript"/>
              </w:rPr>
              <w:t>+</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Passing</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1.3</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63 - 65</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D</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Lowest Passing</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1.0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60 - 62</w:t>
            </w:r>
          </w:p>
        </w:tc>
      </w:tr>
      <w:tr w:rsidR="00EC1E90" w:rsidRPr="00AC711B">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F</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Failure</w:t>
            </w:r>
          </w:p>
        </w:tc>
        <w:tc>
          <w:tcPr>
            <w:tcW w:w="198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0.0</w:t>
            </w:r>
          </w:p>
        </w:tc>
        <w:tc>
          <w:tcPr>
            <w:tcW w:w="2520" w:type="dxa"/>
          </w:tcPr>
          <w:p w:rsidR="00EC1E90" w:rsidRPr="004D418C" w:rsidRDefault="00EC1E90" w:rsidP="00D049B9">
            <w:pPr>
              <w:suppressAutoHyphens/>
              <w:jc w:val="center"/>
              <w:rPr>
                <w:rFonts w:ascii="Arial" w:hAnsi="Arial" w:cs="Arial"/>
                <w:sz w:val="16"/>
                <w:szCs w:val="16"/>
              </w:rPr>
            </w:pPr>
            <w:r w:rsidRPr="004D418C">
              <w:rPr>
                <w:rFonts w:ascii="Arial" w:hAnsi="Arial" w:cs="Arial"/>
                <w:sz w:val="16"/>
                <w:szCs w:val="16"/>
              </w:rPr>
              <w:t>0 - 59</w:t>
            </w:r>
          </w:p>
        </w:tc>
      </w:tr>
      <w:tr w:rsidR="00EC1E90" w:rsidRPr="00AC711B">
        <w:trPr>
          <w:cantSplit/>
        </w:trPr>
        <w:tc>
          <w:tcPr>
            <w:tcW w:w="900" w:type="dxa"/>
          </w:tcPr>
          <w:p w:rsidR="00EC1E90" w:rsidRPr="004D418C" w:rsidRDefault="00EC1E90" w:rsidP="00D049B9">
            <w:pPr>
              <w:suppressAutoHyphens/>
              <w:jc w:val="lowKashida"/>
              <w:rPr>
                <w:rFonts w:ascii="Arial" w:hAnsi="Arial" w:cs="Arial"/>
                <w:i/>
                <w:iCs/>
                <w:sz w:val="16"/>
                <w:szCs w:val="16"/>
              </w:rPr>
            </w:pPr>
            <w:r w:rsidRPr="004D418C">
              <w:rPr>
                <w:rFonts w:ascii="Arial" w:hAnsi="Arial" w:cs="Arial"/>
                <w:i/>
                <w:iCs/>
                <w:sz w:val="16"/>
                <w:szCs w:val="16"/>
              </w:rPr>
              <w:t>UW</w:t>
            </w:r>
          </w:p>
        </w:tc>
        <w:tc>
          <w:tcPr>
            <w:tcW w:w="1890" w:type="dxa"/>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Unofficial Withdrawal</w:t>
            </w:r>
          </w:p>
        </w:tc>
        <w:tc>
          <w:tcPr>
            <w:tcW w:w="4500" w:type="dxa"/>
            <w:gridSpan w:val="2"/>
          </w:tcPr>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 xml:space="preserve">     0.0</w:t>
            </w:r>
          </w:p>
          <w:p w:rsidR="00EC1E90" w:rsidRPr="004D418C" w:rsidRDefault="00EC1E90" w:rsidP="00D049B9">
            <w:pPr>
              <w:suppressAutoHyphens/>
              <w:jc w:val="lowKashida"/>
              <w:rPr>
                <w:rFonts w:ascii="Arial" w:hAnsi="Arial" w:cs="Arial"/>
                <w:sz w:val="16"/>
                <w:szCs w:val="16"/>
              </w:rPr>
            </w:pPr>
            <w:r w:rsidRPr="004D418C">
              <w:rPr>
                <w:rFonts w:ascii="Arial" w:hAnsi="Arial" w:cs="Arial"/>
                <w:sz w:val="16"/>
                <w:szCs w:val="16"/>
              </w:rPr>
              <w:t>The grade “</w:t>
            </w:r>
            <w:r w:rsidRPr="004D418C">
              <w:rPr>
                <w:rFonts w:ascii="Arial" w:hAnsi="Arial" w:cs="Arial"/>
                <w:i/>
                <w:iCs/>
                <w:sz w:val="16"/>
                <w:szCs w:val="16"/>
              </w:rPr>
              <w:t>UW”</w:t>
            </w:r>
            <w:r w:rsidRPr="004D418C">
              <w:rPr>
                <w:rFonts w:ascii="Arial" w:hAnsi="Arial" w:cs="Arial"/>
                <w:sz w:val="16"/>
                <w:szCs w:val="16"/>
              </w:rPr>
              <w:t xml:space="preserve"> is assigned by the instructor when a registered student has never attended a class or has ceased attending and has not submitted an official course withdrawal request to the Office of the Registrar. This grade is computed as an </w:t>
            </w:r>
            <w:r w:rsidRPr="004D418C">
              <w:rPr>
                <w:rFonts w:ascii="Arial" w:hAnsi="Arial" w:cs="Arial"/>
                <w:i/>
                <w:iCs/>
                <w:sz w:val="16"/>
                <w:szCs w:val="16"/>
              </w:rPr>
              <w:t>F</w:t>
            </w:r>
            <w:r w:rsidRPr="004D418C">
              <w:rPr>
                <w:rFonts w:ascii="Arial" w:hAnsi="Arial" w:cs="Arial"/>
                <w:sz w:val="16"/>
                <w:szCs w:val="16"/>
              </w:rPr>
              <w:t xml:space="preserve"> grade in the grade-point average.</w:t>
            </w:r>
          </w:p>
        </w:tc>
      </w:tr>
    </w:tbl>
    <w:p w:rsidR="00EC1E90" w:rsidRPr="00AC711B" w:rsidRDefault="00EC1E90" w:rsidP="00EC1E90">
      <w:pPr>
        <w:ind w:left="900" w:firstLine="720"/>
        <w:rPr>
          <w:rFonts w:ascii="Arial" w:hAnsi="Arial" w:cs="Arial"/>
          <w:b/>
          <w:bCs/>
          <w:sz w:val="20"/>
          <w:u w:val="single"/>
        </w:rPr>
      </w:pPr>
    </w:p>
    <w:p w:rsidR="00EC1E90" w:rsidRPr="00AC711B" w:rsidRDefault="00EC1E90" w:rsidP="00EC1E90">
      <w:pPr>
        <w:ind w:left="900" w:firstLine="720"/>
        <w:rPr>
          <w:rFonts w:ascii="Arial" w:hAnsi="Arial" w:cs="Arial"/>
          <w:b/>
          <w:bCs/>
          <w:sz w:val="20"/>
          <w:u w:val="single"/>
        </w:rPr>
      </w:pPr>
    </w:p>
    <w:p w:rsidR="00EC1E90" w:rsidRPr="00AC711B" w:rsidRDefault="00EC1E90" w:rsidP="00EC1E90">
      <w:pPr>
        <w:ind w:left="900" w:firstLine="720"/>
        <w:rPr>
          <w:rFonts w:ascii="Arial" w:hAnsi="Arial" w:cs="Arial"/>
          <w:b/>
          <w:bCs/>
          <w:sz w:val="20"/>
          <w:u w:val="single"/>
        </w:rPr>
      </w:pPr>
    </w:p>
    <w:p w:rsidR="00EC1E90" w:rsidRPr="00AC711B" w:rsidRDefault="00EC1E90" w:rsidP="00EC1E90">
      <w:pPr>
        <w:ind w:left="900" w:firstLine="720"/>
        <w:rPr>
          <w:rFonts w:ascii="Arial" w:hAnsi="Arial" w:cs="Arial"/>
          <w:b/>
          <w:bCs/>
          <w:sz w:val="20"/>
          <w:u w:val="single"/>
        </w:rPr>
      </w:pPr>
    </w:p>
    <w:p w:rsidR="00EC1E90" w:rsidRPr="00AC711B" w:rsidRDefault="00EC1E90" w:rsidP="00EC1E90">
      <w:pPr>
        <w:ind w:left="900" w:firstLine="720"/>
        <w:rPr>
          <w:rFonts w:ascii="Arial" w:hAnsi="Arial" w:cs="Arial"/>
          <w:b/>
          <w:bCs/>
          <w:sz w:val="18"/>
          <w:szCs w:val="18"/>
          <w:u w:val="single"/>
        </w:rPr>
      </w:pPr>
    </w:p>
    <w:p w:rsidR="00EC1E90" w:rsidRPr="00E02D52" w:rsidRDefault="00EC1E90" w:rsidP="00EC1E90">
      <w:pPr>
        <w:jc w:val="both"/>
        <w:rPr>
          <w:rFonts w:ascii="Arial" w:hAnsi="Arial" w:cs="Arial"/>
          <w:i/>
          <w:iCs/>
          <w:sz w:val="18"/>
          <w:szCs w:val="18"/>
          <w:u w:val="single"/>
        </w:rPr>
      </w:pPr>
    </w:p>
    <w:p w:rsidR="006F172B" w:rsidRPr="00233062" w:rsidRDefault="006F172B" w:rsidP="006F172B">
      <w:pPr>
        <w:ind w:right="-720"/>
        <w:jc w:val="center"/>
        <w:rPr>
          <w:rFonts w:ascii="Arial" w:hAnsi="Arial" w:cs="Arial"/>
          <w:b/>
          <w:bCs/>
          <w:sz w:val="18"/>
          <w:szCs w:val="18"/>
          <w:u w:val="single"/>
        </w:rPr>
      </w:pPr>
    </w:p>
    <w:p w:rsidR="005F168D" w:rsidRDefault="005F168D" w:rsidP="00A63385">
      <w:pPr>
        <w:pStyle w:val="NormalWeb"/>
        <w:rPr>
          <w:rFonts w:ascii="Arial" w:hAnsi="Arial" w:cs="Arial"/>
          <w:b/>
          <w:bCs/>
          <w:sz w:val="18"/>
          <w:szCs w:val="18"/>
        </w:rPr>
      </w:pPr>
    </w:p>
    <w:p w:rsidR="005F168D" w:rsidRDefault="005F168D" w:rsidP="00A63385">
      <w:pPr>
        <w:pStyle w:val="NormalWeb"/>
        <w:rPr>
          <w:rFonts w:ascii="Arial" w:hAnsi="Arial" w:cs="Arial"/>
          <w:b/>
          <w:bCs/>
          <w:sz w:val="18"/>
          <w:szCs w:val="18"/>
        </w:rPr>
      </w:pPr>
    </w:p>
    <w:p w:rsidR="00A63385" w:rsidRDefault="00A63385" w:rsidP="00A63385">
      <w:pPr>
        <w:pStyle w:val="NormalWeb"/>
        <w:rPr>
          <w:rFonts w:ascii="Arial" w:hAnsi="Arial" w:cs="Arial"/>
          <w:b/>
          <w:bCs/>
          <w:sz w:val="18"/>
          <w:szCs w:val="18"/>
        </w:rPr>
      </w:pPr>
      <w:r>
        <w:rPr>
          <w:rFonts w:ascii="Arial" w:hAnsi="Arial" w:cs="Arial"/>
          <w:b/>
          <w:bCs/>
          <w:sz w:val="18"/>
          <w:szCs w:val="18"/>
        </w:rPr>
        <w:t xml:space="preserve">Academic </w:t>
      </w:r>
      <w:proofErr w:type="spellStart"/>
      <w:r>
        <w:rPr>
          <w:rFonts w:ascii="Arial" w:hAnsi="Arial" w:cs="Arial"/>
          <w:b/>
          <w:bCs/>
          <w:sz w:val="18"/>
          <w:szCs w:val="18"/>
        </w:rPr>
        <w:t>Calender</w:t>
      </w:r>
      <w:proofErr w:type="spellEnd"/>
    </w:p>
    <w:p w:rsidR="00C43575" w:rsidRDefault="00C43575" w:rsidP="00C43575">
      <w:pPr>
        <w:pStyle w:val="NormalWeb"/>
        <w:rPr>
          <w:rFonts w:ascii="Arial" w:hAnsi="Arial" w:cs="Arial"/>
          <w:color w:val="003768"/>
          <w:sz w:val="18"/>
          <w:szCs w:val="18"/>
        </w:rPr>
      </w:pPr>
      <w:r>
        <w:rPr>
          <w:rStyle w:val="Strong"/>
          <w:rFonts w:ascii="Arial" w:hAnsi="Arial" w:cs="Arial"/>
          <w:color w:val="003768"/>
          <w:sz w:val="18"/>
          <w:szCs w:val="18"/>
        </w:rPr>
        <w:t>SPRING SEMESTER 2015</w:t>
      </w:r>
      <w:r>
        <w:rPr>
          <w:rFonts w:ascii="Arial" w:hAnsi="Arial" w:cs="Arial"/>
          <w:color w:val="003768"/>
          <w:sz w:val="18"/>
          <w:szCs w:val="18"/>
        </w:rPr>
        <w:t xml:space="preserve"> </w:t>
      </w:r>
    </w:p>
    <w:tbl>
      <w:tblPr>
        <w:tblW w:w="9750" w:type="dxa"/>
        <w:tblCellSpacing w:w="0" w:type="dxa"/>
        <w:tblBorders>
          <w:top w:val="outset" w:sz="6" w:space="0" w:color="74B7E4"/>
          <w:left w:val="outset" w:sz="6" w:space="0" w:color="74B7E4"/>
          <w:bottom w:val="outset" w:sz="6" w:space="0" w:color="74B7E4"/>
          <w:right w:val="outset" w:sz="6" w:space="0" w:color="74B7E4"/>
        </w:tblBorders>
        <w:tblCellMar>
          <w:left w:w="0" w:type="dxa"/>
          <w:right w:w="0" w:type="dxa"/>
        </w:tblCellMar>
        <w:tblLook w:val="04A0"/>
      </w:tblPr>
      <w:tblGrid>
        <w:gridCol w:w="1595"/>
        <w:gridCol w:w="695"/>
        <w:gridCol w:w="2180"/>
        <w:gridCol w:w="5280"/>
      </w:tblGrid>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Orientation Sessions for New Students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13</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III Ends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13,16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 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Registration Period</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16-17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 a.m.- 8:00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Registration for Session IV</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a.m. or 6:00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English Placement Test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7:30 a.m.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Classes begin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17-25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Application for Sibling Grant</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18</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IV Starts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19</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proofErr w:type="spellStart"/>
            <w:r>
              <w:rPr>
                <w:rFonts w:ascii="Arial" w:hAnsi="Arial" w:cs="Arial"/>
                <w:color w:val="003768"/>
                <w:sz w:val="18"/>
                <w:szCs w:val="18"/>
              </w:rPr>
              <w:t>Th</w:t>
            </w:r>
            <w:proofErr w:type="spellEnd"/>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Late Registration (Classes are in session)</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Feb. 24-25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8:00-12:30/1:30-4:00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Drop and Add (Classes are in session)</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10</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Tuesday classes do not meet; Friday Classes Meet</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13</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Open Doors - NLC</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21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Sat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Entrance examinations for Fall semester 2015</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25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Feast of the Annunciation: Holiday</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26, 27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proofErr w:type="spellStart"/>
            <w:r>
              <w:rPr>
                <w:rFonts w:ascii="Arial" w:hAnsi="Arial" w:cs="Arial"/>
                <w:color w:val="003768"/>
                <w:sz w:val="18"/>
                <w:szCs w:val="18"/>
              </w:rPr>
              <w:t>Th</w:t>
            </w:r>
            <w:proofErr w:type="spellEnd"/>
            <w:r>
              <w:rPr>
                <w:rFonts w:ascii="Arial" w:hAnsi="Arial" w:cs="Arial"/>
                <w:color w:val="003768"/>
                <w:sz w:val="18"/>
                <w:szCs w:val="18"/>
              </w:rPr>
              <w:t>, 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 a.m. - 5:00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Open Doors Main Campus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Mar. 31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IV Ends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Easter Mass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lastRenderedPageBreak/>
              <w:t>Apr. 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Easter vacation begins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13</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p.m.</w:t>
            </w:r>
          </w:p>
        </w:tc>
        <w:tc>
          <w:tcPr>
            <w:tcW w:w="5280" w:type="dxa"/>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Easter vacation ends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7:30 a.m.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Classes resume</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14-15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 a.m.- 8:00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Registration for Session V</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a.m. or 6:00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English Placement Test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14-24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 - 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Advising &amp; preregistration period for Summer and Fall 2015</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proofErr w:type="spellStart"/>
            <w:r>
              <w:rPr>
                <w:rFonts w:ascii="Arial" w:hAnsi="Arial" w:cs="Arial"/>
                <w:color w:val="003768"/>
                <w:sz w:val="18"/>
                <w:szCs w:val="18"/>
              </w:rPr>
              <w:t>Th</w:t>
            </w:r>
            <w:proofErr w:type="spellEnd"/>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V Starts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20-June 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Application for Work Study Grant</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21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Tuesday classes do not meet; Friday classes meet</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22</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xml:space="preserve">Open Doors - </w:t>
            </w:r>
            <w:proofErr w:type="spellStart"/>
            <w:r>
              <w:rPr>
                <w:rFonts w:ascii="Arial" w:hAnsi="Arial" w:cs="Arial"/>
                <w:color w:val="003768"/>
                <w:sz w:val="18"/>
                <w:szCs w:val="18"/>
              </w:rPr>
              <w:t>Shouf</w:t>
            </w:r>
            <w:proofErr w:type="spellEnd"/>
            <w:r>
              <w:rPr>
                <w:rFonts w:ascii="Arial" w:hAnsi="Arial" w:cs="Arial"/>
                <w:color w:val="003768"/>
                <w:sz w:val="18"/>
                <w:szCs w:val="18"/>
              </w:rPr>
              <w:t xml:space="preserve"> Campus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Apr. 24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4:00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Deadline for Fall Semester 2014 Incomplete grades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1</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Labor Day: Holiday</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8</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Founder's Day - Main Campus (Classes are not in session)</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15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Founder's Day-NLC  (Classes are not in session)</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22</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xml:space="preserve">Founder's Day- </w:t>
            </w:r>
            <w:proofErr w:type="spellStart"/>
            <w:r>
              <w:rPr>
                <w:rFonts w:ascii="Arial" w:hAnsi="Arial" w:cs="Arial"/>
                <w:color w:val="003768"/>
                <w:sz w:val="18"/>
                <w:szCs w:val="18"/>
              </w:rPr>
              <w:t>Shouf</w:t>
            </w:r>
            <w:proofErr w:type="spellEnd"/>
            <w:r>
              <w:rPr>
                <w:rFonts w:ascii="Arial" w:hAnsi="Arial" w:cs="Arial"/>
                <w:color w:val="003768"/>
                <w:sz w:val="18"/>
                <w:szCs w:val="18"/>
              </w:rPr>
              <w:t xml:space="preserve"> Campus (Classes are not in session)</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25</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V Ends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26-27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8:00 a.m.- 8:00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Registration for Session VI</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26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a.m. or 6:00 p.m.</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English Placement Test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May 28</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proofErr w:type="spellStart"/>
            <w:r>
              <w:rPr>
                <w:rFonts w:ascii="Arial" w:hAnsi="Arial" w:cs="Arial"/>
                <w:color w:val="003768"/>
                <w:sz w:val="18"/>
                <w:szCs w:val="18"/>
              </w:rPr>
              <w:t>Th</w:t>
            </w:r>
            <w:proofErr w:type="spellEnd"/>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DCE Session VI Starts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June 12</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4:00 p.m.</w:t>
            </w:r>
          </w:p>
        </w:tc>
        <w:tc>
          <w:tcPr>
            <w:tcW w:w="5280" w:type="dxa"/>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Deadline for officially withdrawing from a course </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June 16</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9:00 p.m.</w:t>
            </w:r>
          </w:p>
        </w:tc>
        <w:tc>
          <w:tcPr>
            <w:tcW w:w="5280" w:type="dxa"/>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End of classes</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June 17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Reading Day</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June 18-27</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proofErr w:type="spellStart"/>
            <w:r>
              <w:rPr>
                <w:rFonts w:ascii="Arial" w:hAnsi="Arial" w:cs="Arial"/>
                <w:color w:val="003768"/>
                <w:sz w:val="18"/>
                <w:szCs w:val="18"/>
              </w:rPr>
              <w:t>Th</w:t>
            </w:r>
            <w:proofErr w:type="spellEnd"/>
            <w:r>
              <w:rPr>
                <w:rFonts w:ascii="Arial" w:hAnsi="Arial" w:cs="Arial"/>
                <w:color w:val="003768"/>
                <w:sz w:val="18"/>
                <w:szCs w:val="18"/>
              </w:rPr>
              <w:t>-Sat</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Final Examinations Period</w:t>
            </w:r>
          </w:p>
        </w:tc>
      </w:tr>
      <w:tr w:rsidR="00C43575">
        <w:trPr>
          <w:tblCellSpacing w:w="0" w:type="dxa"/>
        </w:trPr>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June 24</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W</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 </w:t>
            </w:r>
          </w:p>
        </w:tc>
        <w:tc>
          <w:tcPr>
            <w:tcW w:w="0" w:type="auto"/>
            <w:tcBorders>
              <w:top w:val="outset" w:sz="6" w:space="0" w:color="74B7E4"/>
              <w:left w:val="outset" w:sz="6" w:space="0" w:color="74B7E4"/>
              <w:bottom w:val="outset" w:sz="6" w:space="0" w:color="74B7E4"/>
              <w:right w:val="outset" w:sz="6" w:space="0" w:color="74B7E4"/>
            </w:tcBorders>
            <w:vAlign w:val="center"/>
            <w:hideMark/>
          </w:tcPr>
          <w:p w:rsidR="00C43575" w:rsidRDefault="00C43575">
            <w:pPr>
              <w:rPr>
                <w:rFonts w:ascii="Arial" w:hAnsi="Arial" w:cs="Arial"/>
                <w:color w:val="003768"/>
                <w:sz w:val="18"/>
                <w:szCs w:val="18"/>
              </w:rPr>
            </w:pPr>
            <w:r>
              <w:rPr>
                <w:rFonts w:ascii="Arial" w:hAnsi="Arial" w:cs="Arial"/>
                <w:color w:val="003768"/>
                <w:sz w:val="18"/>
                <w:szCs w:val="18"/>
              </w:rPr>
              <w:t>Reading Day</w:t>
            </w:r>
          </w:p>
        </w:tc>
      </w:tr>
    </w:tbl>
    <w:p w:rsidR="00656ABB" w:rsidRDefault="00656ABB" w:rsidP="00C43575">
      <w:pPr>
        <w:spacing w:before="100" w:beforeAutospacing="1" w:after="100" w:afterAutospacing="1"/>
        <w:rPr>
          <w:rFonts w:ascii="Arial" w:hAnsi="Arial" w:cs="Arial"/>
          <w:b/>
          <w:bCs/>
          <w:sz w:val="18"/>
          <w:szCs w:val="18"/>
        </w:rPr>
      </w:pPr>
      <w:bookmarkStart w:id="5" w:name="_GoBack"/>
      <w:bookmarkEnd w:id="5"/>
    </w:p>
    <w:sectPr w:rsidR="00656ABB" w:rsidSect="000B7401">
      <w:pgSz w:w="12240" w:h="15840"/>
      <w:pgMar w:top="108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937"/>
    <w:multiLevelType w:val="hybridMultilevel"/>
    <w:tmpl w:val="82C065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1595E9C"/>
    <w:multiLevelType w:val="multilevel"/>
    <w:tmpl w:val="AF1C7A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231890"/>
    <w:multiLevelType w:val="hybridMultilevel"/>
    <w:tmpl w:val="FE64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3FBF"/>
    <w:multiLevelType w:val="hybridMultilevel"/>
    <w:tmpl w:val="0758289E"/>
    <w:lvl w:ilvl="0" w:tplc="E19252A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72C11"/>
    <w:multiLevelType w:val="hybridMultilevel"/>
    <w:tmpl w:val="636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1290E"/>
    <w:multiLevelType w:val="hybridMultilevel"/>
    <w:tmpl w:val="6BD89600"/>
    <w:lvl w:ilvl="0" w:tplc="27184B7E">
      <w:start w:val="1"/>
      <w:numFmt w:val="lowerLetter"/>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9B77C6"/>
    <w:multiLevelType w:val="hybridMultilevel"/>
    <w:tmpl w:val="722EAB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153C4A87"/>
    <w:multiLevelType w:val="hybridMultilevel"/>
    <w:tmpl w:val="134A4256"/>
    <w:lvl w:ilvl="0" w:tplc="FFF057BE">
      <w:start w:val="2"/>
      <w:numFmt w:val="bullet"/>
      <w:lvlText w:val=""/>
      <w:lvlJc w:val="left"/>
      <w:pPr>
        <w:tabs>
          <w:tab w:val="num" w:pos="1077"/>
        </w:tabs>
        <w:ind w:left="1080"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4836B1"/>
    <w:multiLevelType w:val="multilevel"/>
    <w:tmpl w:val="05445A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BD90F1E"/>
    <w:multiLevelType w:val="hybridMultilevel"/>
    <w:tmpl w:val="44E439EE"/>
    <w:lvl w:ilvl="0" w:tplc="FFF057BE">
      <w:start w:val="2"/>
      <w:numFmt w:val="bullet"/>
      <w:lvlText w:val=""/>
      <w:lvlJc w:val="left"/>
      <w:pPr>
        <w:tabs>
          <w:tab w:val="num" w:pos="1077"/>
        </w:tabs>
        <w:ind w:left="1080"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735FB6"/>
    <w:multiLevelType w:val="hybridMultilevel"/>
    <w:tmpl w:val="1280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A5F48"/>
    <w:multiLevelType w:val="hybridMultilevel"/>
    <w:tmpl w:val="E4B6B7F4"/>
    <w:lvl w:ilvl="0" w:tplc="FFF057BE">
      <w:start w:val="2"/>
      <w:numFmt w:val="bullet"/>
      <w:lvlText w:val=""/>
      <w:lvlJc w:val="left"/>
      <w:pPr>
        <w:tabs>
          <w:tab w:val="num" w:pos="1437"/>
        </w:tabs>
        <w:ind w:left="1440" w:hanging="432"/>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E058AE"/>
    <w:multiLevelType w:val="hybridMultilevel"/>
    <w:tmpl w:val="C522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3123E"/>
    <w:multiLevelType w:val="hybridMultilevel"/>
    <w:tmpl w:val="DE2003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B6C09DA"/>
    <w:multiLevelType w:val="hybridMultilevel"/>
    <w:tmpl w:val="3A40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966E0"/>
    <w:multiLevelType w:val="hybridMultilevel"/>
    <w:tmpl w:val="69846596"/>
    <w:lvl w:ilvl="0" w:tplc="8536CF04">
      <w:start w:val="1"/>
      <w:numFmt w:val="decimal"/>
      <w:lvlText w:val="%1)"/>
      <w:lvlJc w:val="left"/>
      <w:pPr>
        <w:tabs>
          <w:tab w:val="num" w:pos="504"/>
        </w:tabs>
        <w:ind w:left="504" w:hanging="432"/>
      </w:pPr>
      <w:rPr>
        <w:rFonts w:hint="default"/>
      </w:rPr>
    </w:lvl>
    <w:lvl w:ilvl="1" w:tplc="392A93CE">
      <w:start w:val="1"/>
      <w:numFmt w:val="lowerRoman"/>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647E9692">
      <w:start w:val="1"/>
      <w:numFmt w:val="lowerLetter"/>
      <w:lvlText w:val="%4)"/>
      <w:lvlJc w:val="left"/>
      <w:pPr>
        <w:tabs>
          <w:tab w:val="num" w:pos="864"/>
        </w:tabs>
        <w:ind w:left="864"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FDD67F3"/>
    <w:multiLevelType w:val="multilevel"/>
    <w:tmpl w:val="05445A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6E66651"/>
    <w:multiLevelType w:val="singleLevel"/>
    <w:tmpl w:val="DA28C37C"/>
    <w:lvl w:ilvl="0">
      <w:start w:val="1"/>
      <w:numFmt w:val="decimal"/>
      <w:lvlText w:val="4.%1 "/>
      <w:legacy w:legacy="1" w:legacySpace="0" w:legacyIndent="360"/>
      <w:lvlJc w:val="left"/>
      <w:pPr>
        <w:ind w:left="360" w:hanging="360"/>
      </w:pPr>
      <w:rPr>
        <w:rFonts w:ascii="Times New Roman" w:hAnsi="Times New Roman" w:hint="default"/>
        <w:b w:val="0"/>
        <w:i w:val="0"/>
        <w:sz w:val="24"/>
        <w:u w:val="none"/>
      </w:rPr>
    </w:lvl>
  </w:abstractNum>
  <w:abstractNum w:abstractNumId="18">
    <w:nsid w:val="380F56FC"/>
    <w:multiLevelType w:val="hybridMultilevel"/>
    <w:tmpl w:val="A10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94336"/>
    <w:multiLevelType w:val="hybridMultilevel"/>
    <w:tmpl w:val="38AEE4DE"/>
    <w:lvl w:ilvl="0" w:tplc="FFF057BE">
      <w:start w:val="2"/>
      <w:numFmt w:val="bullet"/>
      <w:lvlText w:val=""/>
      <w:lvlJc w:val="left"/>
      <w:pPr>
        <w:tabs>
          <w:tab w:val="num" w:pos="1077"/>
        </w:tabs>
        <w:ind w:left="1080" w:hanging="432"/>
      </w:pPr>
      <w:rPr>
        <w:rFonts w:ascii="Symbol" w:eastAsia="Times New Roman" w:hAnsi="Symbol" w:cs="Times New Roman" w:hint="default"/>
      </w:rPr>
    </w:lvl>
    <w:lvl w:ilvl="1" w:tplc="052A6EC4">
      <w:start w:val="1"/>
      <w:numFmt w:val="lowerLetter"/>
      <w:lvlText w:val="%2)"/>
      <w:lvlJc w:val="left"/>
      <w:pPr>
        <w:tabs>
          <w:tab w:val="num" w:pos="1440"/>
        </w:tabs>
        <w:ind w:left="1440" w:hanging="360"/>
      </w:pPr>
      <w:rPr>
        <w:rFonts w:hint="default"/>
        <w:b w:val="0"/>
        <w:i w:val="0"/>
      </w:rPr>
    </w:lvl>
    <w:lvl w:ilvl="2" w:tplc="FFF057BE">
      <w:start w:val="2"/>
      <w:numFmt w:val="bullet"/>
      <w:lvlText w:val=""/>
      <w:lvlJc w:val="left"/>
      <w:pPr>
        <w:tabs>
          <w:tab w:val="num" w:pos="2229"/>
        </w:tabs>
        <w:ind w:left="2232" w:hanging="432"/>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7B5F88"/>
    <w:multiLevelType w:val="hybridMultilevel"/>
    <w:tmpl w:val="759C3BE4"/>
    <w:lvl w:ilvl="0" w:tplc="FFF057BE">
      <w:start w:val="2"/>
      <w:numFmt w:val="bullet"/>
      <w:lvlText w:val=""/>
      <w:lvlJc w:val="left"/>
      <w:pPr>
        <w:tabs>
          <w:tab w:val="num" w:pos="1437"/>
        </w:tabs>
        <w:ind w:left="1440" w:hanging="432"/>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2335AD9"/>
    <w:multiLevelType w:val="hybridMultilevel"/>
    <w:tmpl w:val="EF78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290DE3"/>
    <w:multiLevelType w:val="hybridMultilevel"/>
    <w:tmpl w:val="E1228A44"/>
    <w:lvl w:ilvl="0" w:tplc="E19252A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E236A"/>
    <w:multiLevelType w:val="hybridMultilevel"/>
    <w:tmpl w:val="96C45E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9B37989"/>
    <w:multiLevelType w:val="multilevel"/>
    <w:tmpl w:val="85049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AD15F26"/>
    <w:multiLevelType w:val="hybridMultilevel"/>
    <w:tmpl w:val="ECDAFE62"/>
    <w:lvl w:ilvl="0" w:tplc="FFF057BE">
      <w:start w:val="2"/>
      <w:numFmt w:val="bullet"/>
      <w:lvlText w:val=""/>
      <w:lvlJc w:val="left"/>
      <w:pPr>
        <w:tabs>
          <w:tab w:val="num" w:pos="1077"/>
        </w:tabs>
        <w:ind w:left="1080"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BB1DE9"/>
    <w:multiLevelType w:val="hybridMultilevel"/>
    <w:tmpl w:val="BB287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74A66"/>
    <w:multiLevelType w:val="hybridMultilevel"/>
    <w:tmpl w:val="E858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AA178F"/>
    <w:multiLevelType w:val="hybridMultilevel"/>
    <w:tmpl w:val="BED8E008"/>
    <w:lvl w:ilvl="0" w:tplc="99E2F69E">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27"/>
  </w:num>
  <w:num w:numId="2">
    <w:abstractNumId w:val="10"/>
  </w:num>
  <w:num w:numId="3">
    <w:abstractNumId w:val="21"/>
  </w:num>
  <w:num w:numId="4">
    <w:abstractNumId w:val="14"/>
  </w:num>
  <w:num w:numId="5">
    <w:abstractNumId w:val="22"/>
  </w:num>
  <w:num w:numId="6">
    <w:abstractNumId w:val="12"/>
  </w:num>
  <w:num w:numId="7">
    <w:abstractNumId w:val="3"/>
  </w:num>
  <w:num w:numId="8">
    <w:abstractNumId w:val="18"/>
  </w:num>
  <w:num w:numId="9">
    <w:abstractNumId w:val="23"/>
  </w:num>
  <w:num w:numId="10">
    <w:abstractNumId w:val="13"/>
  </w:num>
  <w:num w:numId="11">
    <w:abstractNumId w:val="6"/>
  </w:num>
  <w:num w:numId="12">
    <w:abstractNumId w:val="4"/>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6"/>
  </w:num>
  <w:num w:numId="17">
    <w:abstractNumId w:val="17"/>
  </w:num>
  <w:num w:numId="18">
    <w:abstractNumId w:val="5"/>
  </w:num>
  <w:num w:numId="19">
    <w:abstractNumId w:val="9"/>
  </w:num>
  <w:num w:numId="20">
    <w:abstractNumId w:val="25"/>
  </w:num>
  <w:num w:numId="21">
    <w:abstractNumId w:val="19"/>
  </w:num>
  <w:num w:numId="22">
    <w:abstractNumId w:val="7"/>
  </w:num>
  <w:num w:numId="23">
    <w:abstractNumId w:val="20"/>
  </w:num>
  <w:num w:numId="24">
    <w:abstractNumId w:val="11"/>
  </w:num>
  <w:num w:numId="25">
    <w:abstractNumId w:val="24"/>
  </w:num>
  <w:num w:numId="26">
    <w:abstractNumId w:val="0"/>
  </w:num>
  <w:num w:numId="27">
    <w:abstractNumId w:val="16"/>
  </w:num>
  <w:num w:numId="28">
    <w:abstractNumId w:val="8"/>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C3CF4"/>
    <w:rsid w:val="00004B22"/>
    <w:rsid w:val="000065B6"/>
    <w:rsid w:val="000076F2"/>
    <w:rsid w:val="000123DE"/>
    <w:rsid w:val="00015961"/>
    <w:rsid w:val="000257E5"/>
    <w:rsid w:val="00026D3E"/>
    <w:rsid w:val="00035F0D"/>
    <w:rsid w:val="00036B95"/>
    <w:rsid w:val="000374A5"/>
    <w:rsid w:val="000374BB"/>
    <w:rsid w:val="0005158A"/>
    <w:rsid w:val="00051E1F"/>
    <w:rsid w:val="00060DF2"/>
    <w:rsid w:val="00066104"/>
    <w:rsid w:val="00071CE9"/>
    <w:rsid w:val="00073808"/>
    <w:rsid w:val="0008093A"/>
    <w:rsid w:val="000A6A91"/>
    <w:rsid w:val="000B7401"/>
    <w:rsid w:val="000C43DA"/>
    <w:rsid w:val="000C70B4"/>
    <w:rsid w:val="000D1B8A"/>
    <w:rsid w:val="000D4C7C"/>
    <w:rsid w:val="000D592C"/>
    <w:rsid w:val="000E0A67"/>
    <w:rsid w:val="000E18A1"/>
    <w:rsid w:val="000F41ED"/>
    <w:rsid w:val="000F6C78"/>
    <w:rsid w:val="0010263F"/>
    <w:rsid w:val="00104424"/>
    <w:rsid w:val="001058AF"/>
    <w:rsid w:val="001168AC"/>
    <w:rsid w:val="00132C3B"/>
    <w:rsid w:val="00133EC0"/>
    <w:rsid w:val="00135081"/>
    <w:rsid w:val="00141476"/>
    <w:rsid w:val="001447DF"/>
    <w:rsid w:val="00147D59"/>
    <w:rsid w:val="00163DC5"/>
    <w:rsid w:val="00164789"/>
    <w:rsid w:val="0016635B"/>
    <w:rsid w:val="00166BFA"/>
    <w:rsid w:val="001702F0"/>
    <w:rsid w:val="0017598E"/>
    <w:rsid w:val="00181C38"/>
    <w:rsid w:val="00184A34"/>
    <w:rsid w:val="00185846"/>
    <w:rsid w:val="001922D4"/>
    <w:rsid w:val="00196C2B"/>
    <w:rsid w:val="001A719F"/>
    <w:rsid w:val="001B1305"/>
    <w:rsid w:val="001B7355"/>
    <w:rsid w:val="001C3852"/>
    <w:rsid w:val="001C459F"/>
    <w:rsid w:val="001C7A8E"/>
    <w:rsid w:val="001C7D50"/>
    <w:rsid w:val="001D33F9"/>
    <w:rsid w:val="001D42C2"/>
    <w:rsid w:val="001F51E8"/>
    <w:rsid w:val="001F54B9"/>
    <w:rsid w:val="00203319"/>
    <w:rsid w:val="00207DD4"/>
    <w:rsid w:val="00213ADF"/>
    <w:rsid w:val="002165FA"/>
    <w:rsid w:val="002170D4"/>
    <w:rsid w:val="0022495F"/>
    <w:rsid w:val="00233603"/>
    <w:rsid w:val="002435C4"/>
    <w:rsid w:val="002525FD"/>
    <w:rsid w:val="002573E3"/>
    <w:rsid w:val="002578BE"/>
    <w:rsid w:val="00271BF2"/>
    <w:rsid w:val="002754AC"/>
    <w:rsid w:val="00286B15"/>
    <w:rsid w:val="00286FA7"/>
    <w:rsid w:val="00291B8D"/>
    <w:rsid w:val="0029241D"/>
    <w:rsid w:val="00295467"/>
    <w:rsid w:val="00296503"/>
    <w:rsid w:val="002A327B"/>
    <w:rsid w:val="002A4B05"/>
    <w:rsid w:val="002B1B0F"/>
    <w:rsid w:val="002B3A6A"/>
    <w:rsid w:val="002C1E9A"/>
    <w:rsid w:val="002C2BA2"/>
    <w:rsid w:val="002D72BA"/>
    <w:rsid w:val="002E2E48"/>
    <w:rsid w:val="002E377E"/>
    <w:rsid w:val="002E3F37"/>
    <w:rsid w:val="002E6AD0"/>
    <w:rsid w:val="00300AAF"/>
    <w:rsid w:val="00305A80"/>
    <w:rsid w:val="0031125C"/>
    <w:rsid w:val="00315A28"/>
    <w:rsid w:val="003210FC"/>
    <w:rsid w:val="00321A43"/>
    <w:rsid w:val="003272DB"/>
    <w:rsid w:val="00336A19"/>
    <w:rsid w:val="0037101E"/>
    <w:rsid w:val="003711E0"/>
    <w:rsid w:val="00377AEC"/>
    <w:rsid w:val="00386329"/>
    <w:rsid w:val="003933CA"/>
    <w:rsid w:val="003A0592"/>
    <w:rsid w:val="003A0D0A"/>
    <w:rsid w:val="003A22ED"/>
    <w:rsid w:val="003A3815"/>
    <w:rsid w:val="003A7379"/>
    <w:rsid w:val="003B28E3"/>
    <w:rsid w:val="003C04DE"/>
    <w:rsid w:val="003C3A22"/>
    <w:rsid w:val="003D239D"/>
    <w:rsid w:val="003E0404"/>
    <w:rsid w:val="003E0915"/>
    <w:rsid w:val="003E70D8"/>
    <w:rsid w:val="003F4390"/>
    <w:rsid w:val="003F4F65"/>
    <w:rsid w:val="00401594"/>
    <w:rsid w:val="004018DE"/>
    <w:rsid w:val="00402195"/>
    <w:rsid w:val="00407D69"/>
    <w:rsid w:val="00413433"/>
    <w:rsid w:val="004212CC"/>
    <w:rsid w:val="00425165"/>
    <w:rsid w:val="004326D0"/>
    <w:rsid w:val="004452E4"/>
    <w:rsid w:val="0044590D"/>
    <w:rsid w:val="00445FE5"/>
    <w:rsid w:val="00446BFB"/>
    <w:rsid w:val="00453F2E"/>
    <w:rsid w:val="0045600C"/>
    <w:rsid w:val="00467515"/>
    <w:rsid w:val="00474C20"/>
    <w:rsid w:val="00487D12"/>
    <w:rsid w:val="004A477E"/>
    <w:rsid w:val="004A6CC6"/>
    <w:rsid w:val="004C0C9C"/>
    <w:rsid w:val="004C3891"/>
    <w:rsid w:val="004D47D9"/>
    <w:rsid w:val="004E21E7"/>
    <w:rsid w:val="004E396C"/>
    <w:rsid w:val="004E49B3"/>
    <w:rsid w:val="004E6B60"/>
    <w:rsid w:val="004F038A"/>
    <w:rsid w:val="004F1C68"/>
    <w:rsid w:val="004F25E4"/>
    <w:rsid w:val="004F5A10"/>
    <w:rsid w:val="005007D9"/>
    <w:rsid w:val="00501693"/>
    <w:rsid w:val="005117FB"/>
    <w:rsid w:val="005144B2"/>
    <w:rsid w:val="00520C76"/>
    <w:rsid w:val="00522BAD"/>
    <w:rsid w:val="005258A1"/>
    <w:rsid w:val="00530D37"/>
    <w:rsid w:val="005468FE"/>
    <w:rsid w:val="0056240C"/>
    <w:rsid w:val="0056305B"/>
    <w:rsid w:val="005662B2"/>
    <w:rsid w:val="00570A5D"/>
    <w:rsid w:val="00576725"/>
    <w:rsid w:val="0058587B"/>
    <w:rsid w:val="00587792"/>
    <w:rsid w:val="005A2517"/>
    <w:rsid w:val="005A2E33"/>
    <w:rsid w:val="005A3741"/>
    <w:rsid w:val="005A5086"/>
    <w:rsid w:val="005A6E94"/>
    <w:rsid w:val="005B041C"/>
    <w:rsid w:val="005B4D5C"/>
    <w:rsid w:val="005C4FE0"/>
    <w:rsid w:val="005E10B7"/>
    <w:rsid w:val="005F168D"/>
    <w:rsid w:val="005F489E"/>
    <w:rsid w:val="00601328"/>
    <w:rsid w:val="006045CB"/>
    <w:rsid w:val="00605ECD"/>
    <w:rsid w:val="00611B24"/>
    <w:rsid w:val="00612FA1"/>
    <w:rsid w:val="006305A9"/>
    <w:rsid w:val="00630B1E"/>
    <w:rsid w:val="006341F0"/>
    <w:rsid w:val="00635388"/>
    <w:rsid w:val="006365FA"/>
    <w:rsid w:val="00641144"/>
    <w:rsid w:val="0064359A"/>
    <w:rsid w:val="006442C5"/>
    <w:rsid w:val="00650F8F"/>
    <w:rsid w:val="00651950"/>
    <w:rsid w:val="00656ABB"/>
    <w:rsid w:val="00661C57"/>
    <w:rsid w:val="00667F16"/>
    <w:rsid w:val="00674D4A"/>
    <w:rsid w:val="006764CC"/>
    <w:rsid w:val="00680514"/>
    <w:rsid w:val="00684CA5"/>
    <w:rsid w:val="00686FB2"/>
    <w:rsid w:val="00692347"/>
    <w:rsid w:val="006A1EBF"/>
    <w:rsid w:val="006A2984"/>
    <w:rsid w:val="006A7CD2"/>
    <w:rsid w:val="006B1B95"/>
    <w:rsid w:val="006B3874"/>
    <w:rsid w:val="006C4FDB"/>
    <w:rsid w:val="006D006F"/>
    <w:rsid w:val="006D1F83"/>
    <w:rsid w:val="006D28F9"/>
    <w:rsid w:val="006D2B4F"/>
    <w:rsid w:val="006D545E"/>
    <w:rsid w:val="006F13D1"/>
    <w:rsid w:val="006F172B"/>
    <w:rsid w:val="006F4CDB"/>
    <w:rsid w:val="006F5D9A"/>
    <w:rsid w:val="007011C5"/>
    <w:rsid w:val="0070370B"/>
    <w:rsid w:val="00715CC0"/>
    <w:rsid w:val="00734213"/>
    <w:rsid w:val="00734334"/>
    <w:rsid w:val="00745E05"/>
    <w:rsid w:val="007546AD"/>
    <w:rsid w:val="007569F5"/>
    <w:rsid w:val="0075720F"/>
    <w:rsid w:val="00761D05"/>
    <w:rsid w:val="00772271"/>
    <w:rsid w:val="00781A1B"/>
    <w:rsid w:val="007920A1"/>
    <w:rsid w:val="007A23C4"/>
    <w:rsid w:val="007A49C4"/>
    <w:rsid w:val="007A56A7"/>
    <w:rsid w:val="007A5C07"/>
    <w:rsid w:val="007A5F29"/>
    <w:rsid w:val="007B55CE"/>
    <w:rsid w:val="007B5B5B"/>
    <w:rsid w:val="007B7079"/>
    <w:rsid w:val="007D2B24"/>
    <w:rsid w:val="007E0A63"/>
    <w:rsid w:val="007F29FC"/>
    <w:rsid w:val="00802A57"/>
    <w:rsid w:val="00805937"/>
    <w:rsid w:val="0080602B"/>
    <w:rsid w:val="0082104B"/>
    <w:rsid w:val="00822123"/>
    <w:rsid w:val="00823E58"/>
    <w:rsid w:val="00826EEF"/>
    <w:rsid w:val="008326CE"/>
    <w:rsid w:val="008357AC"/>
    <w:rsid w:val="00842969"/>
    <w:rsid w:val="00860D99"/>
    <w:rsid w:val="008611D5"/>
    <w:rsid w:val="008617F6"/>
    <w:rsid w:val="00861953"/>
    <w:rsid w:val="00862356"/>
    <w:rsid w:val="00863E8E"/>
    <w:rsid w:val="008651CD"/>
    <w:rsid w:val="00866543"/>
    <w:rsid w:val="00871888"/>
    <w:rsid w:val="00872D4B"/>
    <w:rsid w:val="008775B0"/>
    <w:rsid w:val="00892945"/>
    <w:rsid w:val="00895230"/>
    <w:rsid w:val="00896723"/>
    <w:rsid w:val="008A71CA"/>
    <w:rsid w:val="008B334A"/>
    <w:rsid w:val="008B76CE"/>
    <w:rsid w:val="008C3CF4"/>
    <w:rsid w:val="008C4013"/>
    <w:rsid w:val="008C449D"/>
    <w:rsid w:val="008C4998"/>
    <w:rsid w:val="008C75C4"/>
    <w:rsid w:val="008D2EDC"/>
    <w:rsid w:val="008D3390"/>
    <w:rsid w:val="008D6448"/>
    <w:rsid w:val="008F143F"/>
    <w:rsid w:val="008F5248"/>
    <w:rsid w:val="009029D6"/>
    <w:rsid w:val="009038CF"/>
    <w:rsid w:val="009059F6"/>
    <w:rsid w:val="00911F94"/>
    <w:rsid w:val="009269F0"/>
    <w:rsid w:val="00931893"/>
    <w:rsid w:val="0093687E"/>
    <w:rsid w:val="00937DB8"/>
    <w:rsid w:val="00940974"/>
    <w:rsid w:val="00953634"/>
    <w:rsid w:val="009620D7"/>
    <w:rsid w:val="0096230B"/>
    <w:rsid w:val="009674D5"/>
    <w:rsid w:val="00971293"/>
    <w:rsid w:val="00992AFE"/>
    <w:rsid w:val="00997869"/>
    <w:rsid w:val="009C6FA7"/>
    <w:rsid w:val="009D0B70"/>
    <w:rsid w:val="009D0F0E"/>
    <w:rsid w:val="009E348A"/>
    <w:rsid w:val="009E5184"/>
    <w:rsid w:val="009F7DB5"/>
    <w:rsid w:val="00A00352"/>
    <w:rsid w:val="00A02F7B"/>
    <w:rsid w:val="00A04E62"/>
    <w:rsid w:val="00A06B8D"/>
    <w:rsid w:val="00A21FB8"/>
    <w:rsid w:val="00A25054"/>
    <w:rsid w:val="00A260AE"/>
    <w:rsid w:val="00A30D2D"/>
    <w:rsid w:val="00A462DF"/>
    <w:rsid w:val="00A51879"/>
    <w:rsid w:val="00A568E2"/>
    <w:rsid w:val="00A6148A"/>
    <w:rsid w:val="00A63385"/>
    <w:rsid w:val="00A63A6F"/>
    <w:rsid w:val="00A72D5E"/>
    <w:rsid w:val="00A73D99"/>
    <w:rsid w:val="00A8467E"/>
    <w:rsid w:val="00A95C81"/>
    <w:rsid w:val="00AA0296"/>
    <w:rsid w:val="00AA0D46"/>
    <w:rsid w:val="00AB158C"/>
    <w:rsid w:val="00AB1E3B"/>
    <w:rsid w:val="00AB2949"/>
    <w:rsid w:val="00AB5FC7"/>
    <w:rsid w:val="00AC6CCB"/>
    <w:rsid w:val="00AD1784"/>
    <w:rsid w:val="00AD36F0"/>
    <w:rsid w:val="00AD4120"/>
    <w:rsid w:val="00AD78FE"/>
    <w:rsid w:val="00AE0A8D"/>
    <w:rsid w:val="00AF027E"/>
    <w:rsid w:val="00AF07C2"/>
    <w:rsid w:val="00B0013E"/>
    <w:rsid w:val="00B0495C"/>
    <w:rsid w:val="00B05BF5"/>
    <w:rsid w:val="00B076CB"/>
    <w:rsid w:val="00B11D5B"/>
    <w:rsid w:val="00B22345"/>
    <w:rsid w:val="00B24FFE"/>
    <w:rsid w:val="00B379FF"/>
    <w:rsid w:val="00B410A3"/>
    <w:rsid w:val="00B44A8A"/>
    <w:rsid w:val="00B56258"/>
    <w:rsid w:val="00B651F1"/>
    <w:rsid w:val="00B66EAF"/>
    <w:rsid w:val="00B744A5"/>
    <w:rsid w:val="00B837E6"/>
    <w:rsid w:val="00B86890"/>
    <w:rsid w:val="00B90B18"/>
    <w:rsid w:val="00B913B3"/>
    <w:rsid w:val="00B91712"/>
    <w:rsid w:val="00BA2504"/>
    <w:rsid w:val="00BA6C1D"/>
    <w:rsid w:val="00BB04FF"/>
    <w:rsid w:val="00BB4105"/>
    <w:rsid w:val="00BC0E85"/>
    <w:rsid w:val="00BC520D"/>
    <w:rsid w:val="00BC5240"/>
    <w:rsid w:val="00BD0B8B"/>
    <w:rsid w:val="00BD5D27"/>
    <w:rsid w:val="00BE27D6"/>
    <w:rsid w:val="00BE33E0"/>
    <w:rsid w:val="00BF2EDA"/>
    <w:rsid w:val="00BF5A3A"/>
    <w:rsid w:val="00C12F41"/>
    <w:rsid w:val="00C14E7D"/>
    <w:rsid w:val="00C35431"/>
    <w:rsid w:val="00C41D37"/>
    <w:rsid w:val="00C43575"/>
    <w:rsid w:val="00C43F3F"/>
    <w:rsid w:val="00C57945"/>
    <w:rsid w:val="00C632AE"/>
    <w:rsid w:val="00C67CEF"/>
    <w:rsid w:val="00C70321"/>
    <w:rsid w:val="00C71914"/>
    <w:rsid w:val="00C75C2E"/>
    <w:rsid w:val="00C81FE0"/>
    <w:rsid w:val="00C853DB"/>
    <w:rsid w:val="00C91104"/>
    <w:rsid w:val="00C94E0F"/>
    <w:rsid w:val="00C9705D"/>
    <w:rsid w:val="00C97CB1"/>
    <w:rsid w:val="00CA4758"/>
    <w:rsid w:val="00CB55E2"/>
    <w:rsid w:val="00CB5C42"/>
    <w:rsid w:val="00CB64AD"/>
    <w:rsid w:val="00CB6FCE"/>
    <w:rsid w:val="00CC17D4"/>
    <w:rsid w:val="00CF3876"/>
    <w:rsid w:val="00D049B9"/>
    <w:rsid w:val="00D11F1C"/>
    <w:rsid w:val="00D14721"/>
    <w:rsid w:val="00D21AE4"/>
    <w:rsid w:val="00D23791"/>
    <w:rsid w:val="00D34D7C"/>
    <w:rsid w:val="00D55632"/>
    <w:rsid w:val="00D567F7"/>
    <w:rsid w:val="00D56C6E"/>
    <w:rsid w:val="00D606C3"/>
    <w:rsid w:val="00D873A2"/>
    <w:rsid w:val="00D87FC3"/>
    <w:rsid w:val="00D937C5"/>
    <w:rsid w:val="00D94B69"/>
    <w:rsid w:val="00D96180"/>
    <w:rsid w:val="00D97778"/>
    <w:rsid w:val="00DA1C13"/>
    <w:rsid w:val="00DA40D7"/>
    <w:rsid w:val="00DB1441"/>
    <w:rsid w:val="00DB1714"/>
    <w:rsid w:val="00DB1DE0"/>
    <w:rsid w:val="00DC1A8D"/>
    <w:rsid w:val="00DC2B2E"/>
    <w:rsid w:val="00DE184F"/>
    <w:rsid w:val="00DE2512"/>
    <w:rsid w:val="00DE2E9A"/>
    <w:rsid w:val="00DE6AC3"/>
    <w:rsid w:val="00DE773A"/>
    <w:rsid w:val="00DF0E69"/>
    <w:rsid w:val="00E054B7"/>
    <w:rsid w:val="00E15A5F"/>
    <w:rsid w:val="00E251FC"/>
    <w:rsid w:val="00E42BE1"/>
    <w:rsid w:val="00E5087B"/>
    <w:rsid w:val="00E55F10"/>
    <w:rsid w:val="00E63C1D"/>
    <w:rsid w:val="00E65B15"/>
    <w:rsid w:val="00E6650A"/>
    <w:rsid w:val="00E7615C"/>
    <w:rsid w:val="00E80FE2"/>
    <w:rsid w:val="00E81E34"/>
    <w:rsid w:val="00E843AA"/>
    <w:rsid w:val="00E92EA4"/>
    <w:rsid w:val="00E930E4"/>
    <w:rsid w:val="00E9503E"/>
    <w:rsid w:val="00EA094C"/>
    <w:rsid w:val="00EA0B3A"/>
    <w:rsid w:val="00EA2E5F"/>
    <w:rsid w:val="00EB014F"/>
    <w:rsid w:val="00EB0FF0"/>
    <w:rsid w:val="00EB16DB"/>
    <w:rsid w:val="00EB26B5"/>
    <w:rsid w:val="00EB2D61"/>
    <w:rsid w:val="00EB2E70"/>
    <w:rsid w:val="00EB502A"/>
    <w:rsid w:val="00EC1E90"/>
    <w:rsid w:val="00EC6A9C"/>
    <w:rsid w:val="00EC706B"/>
    <w:rsid w:val="00ED7194"/>
    <w:rsid w:val="00EE2776"/>
    <w:rsid w:val="00EE4819"/>
    <w:rsid w:val="00EE49EB"/>
    <w:rsid w:val="00EF77F6"/>
    <w:rsid w:val="00F17316"/>
    <w:rsid w:val="00F22870"/>
    <w:rsid w:val="00F30428"/>
    <w:rsid w:val="00F3396B"/>
    <w:rsid w:val="00F36298"/>
    <w:rsid w:val="00F42ED0"/>
    <w:rsid w:val="00F44C60"/>
    <w:rsid w:val="00F520FE"/>
    <w:rsid w:val="00F614EA"/>
    <w:rsid w:val="00F652E1"/>
    <w:rsid w:val="00F75B93"/>
    <w:rsid w:val="00F82972"/>
    <w:rsid w:val="00F84872"/>
    <w:rsid w:val="00F97130"/>
    <w:rsid w:val="00FA04B8"/>
    <w:rsid w:val="00FA1983"/>
    <w:rsid w:val="00FB4E59"/>
    <w:rsid w:val="00FB5A33"/>
    <w:rsid w:val="00FC161C"/>
    <w:rsid w:val="00FD2207"/>
    <w:rsid w:val="00FD759B"/>
    <w:rsid w:val="00FF3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5B"/>
    <w:rPr>
      <w:sz w:val="24"/>
      <w:szCs w:val="24"/>
    </w:rPr>
  </w:style>
  <w:style w:type="paragraph" w:styleId="Heading1">
    <w:name w:val="heading 1"/>
    <w:basedOn w:val="Normal"/>
    <w:next w:val="Normal"/>
    <w:link w:val="Heading1Char"/>
    <w:qFormat/>
    <w:rsid w:val="006F172B"/>
    <w:pPr>
      <w:keepNext/>
      <w:outlineLvl w:val="0"/>
    </w:pPr>
    <w:rPr>
      <w:rFonts w:cs="Traditional Arabic"/>
      <w:b/>
      <w:bCs/>
      <w:szCs w:val="38"/>
      <w:lang w:val="en-GB"/>
    </w:rPr>
  </w:style>
  <w:style w:type="paragraph" w:styleId="Heading2">
    <w:name w:val="heading 2"/>
    <w:basedOn w:val="Normal"/>
    <w:next w:val="Normal"/>
    <w:link w:val="Heading2Char"/>
    <w:qFormat/>
    <w:rsid w:val="006F172B"/>
    <w:pPr>
      <w:keepNext/>
      <w:outlineLvl w:val="1"/>
    </w:pPr>
    <w:rPr>
      <w:rFonts w:cs="Traditional Arabic"/>
      <w:b/>
      <w:bCs/>
      <w:color w:val="993300"/>
    </w:rPr>
  </w:style>
  <w:style w:type="paragraph" w:styleId="Heading3">
    <w:name w:val="heading 3"/>
    <w:basedOn w:val="Normal"/>
    <w:next w:val="Normal"/>
    <w:link w:val="Heading3Char"/>
    <w:qFormat/>
    <w:rsid w:val="006F172B"/>
    <w:pPr>
      <w:keepNext/>
      <w:widowControl w:val="0"/>
      <w:outlineLvl w:val="2"/>
    </w:pPr>
    <w:rPr>
      <w:rFonts w:cs="Traditional Arabic"/>
      <w:b/>
      <w:bCs/>
    </w:rPr>
  </w:style>
  <w:style w:type="paragraph" w:styleId="Heading5">
    <w:name w:val="heading 5"/>
    <w:basedOn w:val="Normal"/>
    <w:next w:val="Normal"/>
    <w:qFormat/>
    <w:rsid w:val="008F14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C3CF4"/>
    <w:rPr>
      <w:color w:val="0000FF"/>
      <w:u w:val="single"/>
    </w:rPr>
  </w:style>
  <w:style w:type="paragraph" w:styleId="ListParagraph">
    <w:name w:val="List Paragraph"/>
    <w:basedOn w:val="Normal"/>
    <w:uiPriority w:val="99"/>
    <w:qFormat/>
    <w:rsid w:val="00E92EA4"/>
    <w:pPr>
      <w:ind w:left="720"/>
      <w:contextualSpacing/>
    </w:pPr>
    <w:rPr>
      <w:rFonts w:ascii="Times" w:eastAsia="Times" w:hAnsi="Times"/>
      <w:szCs w:val="20"/>
    </w:rPr>
  </w:style>
  <w:style w:type="character" w:customStyle="1" w:styleId="Heading1Char">
    <w:name w:val="Heading 1 Char"/>
    <w:basedOn w:val="DefaultParagraphFont"/>
    <w:link w:val="Heading1"/>
    <w:rsid w:val="006F172B"/>
    <w:rPr>
      <w:rFonts w:cs="Traditional Arabic"/>
      <w:b/>
      <w:bCs/>
      <w:sz w:val="24"/>
      <w:szCs w:val="38"/>
      <w:lang w:val="en-GB"/>
    </w:rPr>
  </w:style>
  <w:style w:type="character" w:customStyle="1" w:styleId="Heading2Char">
    <w:name w:val="Heading 2 Char"/>
    <w:basedOn w:val="DefaultParagraphFont"/>
    <w:link w:val="Heading2"/>
    <w:rsid w:val="006F172B"/>
    <w:rPr>
      <w:rFonts w:cs="Traditional Arabic"/>
      <w:b/>
      <w:bCs/>
      <w:color w:val="993300"/>
      <w:sz w:val="24"/>
      <w:szCs w:val="24"/>
    </w:rPr>
  </w:style>
  <w:style w:type="character" w:customStyle="1" w:styleId="Heading3Char">
    <w:name w:val="Heading 3 Char"/>
    <w:basedOn w:val="DefaultParagraphFont"/>
    <w:link w:val="Heading3"/>
    <w:rsid w:val="006F172B"/>
    <w:rPr>
      <w:rFonts w:cs="Traditional Arabic"/>
      <w:b/>
      <w:bCs/>
      <w:sz w:val="24"/>
      <w:szCs w:val="24"/>
    </w:rPr>
  </w:style>
  <w:style w:type="paragraph" w:styleId="BodyTextIndent">
    <w:name w:val="Body Text Indent"/>
    <w:basedOn w:val="Normal"/>
    <w:link w:val="BodyTextIndentChar"/>
    <w:rsid w:val="006F172B"/>
    <w:pPr>
      <w:widowControl w:val="0"/>
      <w:ind w:left="360"/>
    </w:pPr>
    <w:rPr>
      <w:rFonts w:cs="Traditional Arabic"/>
      <w:szCs w:val="20"/>
      <w:lang w:val="en-GB" w:eastAsia="en-GB"/>
    </w:rPr>
  </w:style>
  <w:style w:type="character" w:customStyle="1" w:styleId="BodyTextIndentChar">
    <w:name w:val="Body Text Indent Char"/>
    <w:basedOn w:val="DefaultParagraphFont"/>
    <w:link w:val="BodyTextIndent"/>
    <w:rsid w:val="006F172B"/>
    <w:rPr>
      <w:rFonts w:cs="Traditional Arabic"/>
      <w:sz w:val="24"/>
      <w:lang w:val="en-GB" w:eastAsia="en-GB"/>
    </w:rPr>
  </w:style>
  <w:style w:type="character" w:customStyle="1" w:styleId="style31">
    <w:name w:val="style31"/>
    <w:basedOn w:val="DefaultParagraphFont"/>
    <w:rsid w:val="006A2984"/>
    <w:rPr>
      <w:rFonts w:ascii="Verdana" w:hAnsi="Verdana" w:cs="Times New Roman"/>
      <w:color w:val="75B6E5"/>
      <w:sz w:val="12"/>
      <w:szCs w:val="12"/>
    </w:rPr>
  </w:style>
  <w:style w:type="paragraph" w:styleId="NormalWeb">
    <w:name w:val="Normal (Web)"/>
    <w:basedOn w:val="Normal"/>
    <w:uiPriority w:val="99"/>
    <w:rsid w:val="00EC706B"/>
    <w:pPr>
      <w:spacing w:before="100" w:beforeAutospacing="1" w:after="100" w:afterAutospacing="1"/>
    </w:pPr>
  </w:style>
  <w:style w:type="character" w:styleId="Strong">
    <w:name w:val="Strong"/>
    <w:basedOn w:val="DefaultParagraphFont"/>
    <w:uiPriority w:val="22"/>
    <w:qFormat/>
    <w:rsid w:val="00EC706B"/>
    <w:rPr>
      <w:b/>
      <w:bCs/>
    </w:rPr>
  </w:style>
  <w:style w:type="paragraph" w:styleId="BalloonText">
    <w:name w:val="Balloon Text"/>
    <w:basedOn w:val="Normal"/>
    <w:link w:val="BalloonTextChar"/>
    <w:uiPriority w:val="99"/>
    <w:semiHidden/>
    <w:unhideWhenUsed/>
    <w:rsid w:val="008651CD"/>
    <w:rPr>
      <w:rFonts w:ascii="Tahoma" w:hAnsi="Tahoma" w:cs="Tahoma"/>
      <w:sz w:val="16"/>
      <w:szCs w:val="16"/>
    </w:rPr>
  </w:style>
  <w:style w:type="character" w:customStyle="1" w:styleId="BalloonTextChar">
    <w:name w:val="Balloon Text Char"/>
    <w:basedOn w:val="DefaultParagraphFont"/>
    <w:link w:val="BalloonText"/>
    <w:uiPriority w:val="99"/>
    <w:semiHidden/>
    <w:rsid w:val="00865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13287">
      <w:bodyDiv w:val="1"/>
      <w:marLeft w:val="0"/>
      <w:marRight w:val="0"/>
      <w:marTop w:val="0"/>
      <w:marBottom w:val="0"/>
      <w:divBdr>
        <w:top w:val="none" w:sz="0" w:space="0" w:color="auto"/>
        <w:left w:val="none" w:sz="0" w:space="0" w:color="auto"/>
        <w:bottom w:val="none" w:sz="0" w:space="0" w:color="auto"/>
        <w:right w:val="none" w:sz="0" w:space="0" w:color="auto"/>
      </w:divBdr>
    </w:div>
    <w:div w:id="317537670">
      <w:bodyDiv w:val="1"/>
      <w:marLeft w:val="0"/>
      <w:marRight w:val="0"/>
      <w:marTop w:val="0"/>
      <w:marBottom w:val="0"/>
      <w:divBdr>
        <w:top w:val="none" w:sz="0" w:space="0" w:color="auto"/>
        <w:left w:val="none" w:sz="0" w:space="0" w:color="auto"/>
        <w:bottom w:val="none" w:sz="0" w:space="0" w:color="auto"/>
        <w:right w:val="none" w:sz="0" w:space="0" w:color="auto"/>
      </w:divBdr>
    </w:div>
    <w:div w:id="659381718">
      <w:bodyDiv w:val="1"/>
      <w:marLeft w:val="0"/>
      <w:marRight w:val="0"/>
      <w:marTop w:val="0"/>
      <w:marBottom w:val="0"/>
      <w:divBdr>
        <w:top w:val="none" w:sz="0" w:space="0" w:color="auto"/>
        <w:left w:val="none" w:sz="0" w:space="0" w:color="auto"/>
        <w:bottom w:val="none" w:sz="0" w:space="0" w:color="auto"/>
        <w:right w:val="none" w:sz="0" w:space="0" w:color="auto"/>
      </w:divBdr>
    </w:div>
    <w:div w:id="664824619">
      <w:bodyDiv w:val="1"/>
      <w:marLeft w:val="0"/>
      <w:marRight w:val="0"/>
      <w:marTop w:val="0"/>
      <w:marBottom w:val="0"/>
      <w:divBdr>
        <w:top w:val="none" w:sz="0" w:space="0" w:color="auto"/>
        <w:left w:val="none" w:sz="0" w:space="0" w:color="auto"/>
        <w:bottom w:val="none" w:sz="0" w:space="0" w:color="auto"/>
        <w:right w:val="none" w:sz="0" w:space="0" w:color="auto"/>
      </w:divBdr>
    </w:div>
    <w:div w:id="928855658">
      <w:bodyDiv w:val="1"/>
      <w:marLeft w:val="0"/>
      <w:marRight w:val="0"/>
      <w:marTop w:val="0"/>
      <w:marBottom w:val="0"/>
      <w:divBdr>
        <w:top w:val="none" w:sz="0" w:space="0" w:color="auto"/>
        <w:left w:val="none" w:sz="0" w:space="0" w:color="auto"/>
        <w:bottom w:val="none" w:sz="0" w:space="0" w:color="auto"/>
        <w:right w:val="none" w:sz="0" w:space="0" w:color="auto"/>
      </w:divBdr>
    </w:div>
    <w:div w:id="993989319">
      <w:bodyDiv w:val="1"/>
      <w:marLeft w:val="0"/>
      <w:marRight w:val="0"/>
      <w:marTop w:val="0"/>
      <w:marBottom w:val="0"/>
      <w:divBdr>
        <w:top w:val="none" w:sz="0" w:space="0" w:color="auto"/>
        <w:left w:val="none" w:sz="0" w:space="0" w:color="auto"/>
        <w:bottom w:val="none" w:sz="0" w:space="0" w:color="auto"/>
        <w:right w:val="none" w:sz="0" w:space="0" w:color="auto"/>
      </w:divBdr>
    </w:div>
    <w:div w:id="1241870354">
      <w:bodyDiv w:val="1"/>
      <w:marLeft w:val="0"/>
      <w:marRight w:val="0"/>
      <w:marTop w:val="0"/>
      <w:marBottom w:val="0"/>
      <w:divBdr>
        <w:top w:val="none" w:sz="0" w:space="0" w:color="auto"/>
        <w:left w:val="none" w:sz="0" w:space="0" w:color="auto"/>
        <w:bottom w:val="none" w:sz="0" w:space="0" w:color="auto"/>
        <w:right w:val="none" w:sz="0" w:space="0" w:color="auto"/>
      </w:divBdr>
    </w:div>
    <w:div w:id="17637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abiini@ndu.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3FA2D-8C88-4806-997F-0AD7F0B3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12067</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ndu</Company>
  <LinksUpToDate>false</LinksUpToDate>
  <CharactersWithSpaces>14155</CharactersWithSpaces>
  <SharedDoc>false</SharedDoc>
  <HLinks>
    <vt:vector size="12" baseType="variant">
      <vt:variant>
        <vt:i4>4259900</vt:i4>
      </vt:variant>
      <vt:variant>
        <vt:i4>3</vt:i4>
      </vt:variant>
      <vt:variant>
        <vt:i4>0</vt:i4>
      </vt:variant>
      <vt:variant>
        <vt:i4>5</vt:i4>
      </vt:variant>
      <vt:variant>
        <vt:lpwstr>mailto:gsabiini@ndu.edu.lb</vt:lpwstr>
      </vt:variant>
      <vt:variant>
        <vt:lpwstr/>
      </vt:variant>
      <vt:variant>
        <vt:i4>4259900</vt:i4>
      </vt:variant>
      <vt:variant>
        <vt:i4>0</vt:i4>
      </vt:variant>
      <vt:variant>
        <vt:i4>0</vt:i4>
      </vt:variant>
      <vt:variant>
        <vt:i4>5</vt:i4>
      </vt:variant>
      <vt:variant>
        <vt:lpwstr>mailto:gsabiini@ndu.edu.lb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Padova</cp:lastModifiedBy>
  <cp:revision>4</cp:revision>
  <cp:lastPrinted>2014-10-03T08:47:00Z</cp:lastPrinted>
  <dcterms:created xsi:type="dcterms:W3CDTF">2015-02-19T13:41:00Z</dcterms:created>
  <dcterms:modified xsi:type="dcterms:W3CDTF">2015-02-19T14:06:00Z</dcterms:modified>
</cp:coreProperties>
</file>